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A26" w:rsidRPr="00081EA4" w:rsidRDefault="00A55A26" w:rsidP="00081EA4">
      <w:pPr>
        <w:pStyle w:val="ConsPlusNormal"/>
        <w:ind w:left="12191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 </w:t>
      </w:r>
      <w:r w:rsidRPr="00081EA4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55A26" w:rsidRPr="00081EA4" w:rsidRDefault="00A55A26" w:rsidP="00081EA4">
      <w:pPr>
        <w:pStyle w:val="ConsPlusNormal"/>
        <w:ind w:left="12191"/>
        <w:rPr>
          <w:rFonts w:ascii="Times New Roman" w:hAnsi="Times New Roman" w:cs="Times New Roman"/>
          <w:sz w:val="24"/>
          <w:szCs w:val="24"/>
        </w:rPr>
      </w:pPr>
      <w:r w:rsidRPr="00081EA4">
        <w:rPr>
          <w:rFonts w:ascii="Times New Roman" w:hAnsi="Times New Roman" w:cs="Times New Roman"/>
          <w:sz w:val="24"/>
          <w:szCs w:val="24"/>
        </w:rPr>
        <w:t xml:space="preserve"> к Программе</w:t>
      </w:r>
    </w:p>
    <w:p w:rsidR="00A0710A" w:rsidRPr="00081EA4" w:rsidRDefault="00A0710A" w:rsidP="00081EA4">
      <w:pPr>
        <w:pStyle w:val="ConsPlusNormal"/>
        <w:ind w:left="12191"/>
        <w:rPr>
          <w:rFonts w:ascii="Times New Roman" w:hAnsi="Times New Roman" w:cs="Times New Roman"/>
          <w:sz w:val="24"/>
          <w:szCs w:val="24"/>
        </w:rPr>
      </w:pPr>
    </w:p>
    <w:p w:rsidR="00C9040A" w:rsidRPr="00081EA4" w:rsidRDefault="00C9040A" w:rsidP="00081EA4">
      <w:pPr>
        <w:pStyle w:val="ConsPlusNormal"/>
        <w:ind w:firstLine="0"/>
        <w:rPr>
          <w:sz w:val="22"/>
        </w:rPr>
      </w:pPr>
      <w:bookmarkStart w:id="0" w:name="_GoBack"/>
      <w:bookmarkEnd w:id="0"/>
    </w:p>
    <w:p w:rsidR="00A0710A" w:rsidRPr="00081EA4" w:rsidRDefault="00A0710A" w:rsidP="00081EA4">
      <w:pPr>
        <w:pStyle w:val="ConsPlusNormal"/>
        <w:ind w:firstLine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1E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Сведения о показателях (индикаторах) государственной программы Камчатского края </w:t>
      </w:r>
    </w:p>
    <w:p w:rsidR="00A55A26" w:rsidRPr="00081EA4" w:rsidRDefault="00A0710A" w:rsidP="00081EA4">
      <w:pPr>
        <w:pStyle w:val="ConsPlusNormal"/>
        <w:ind w:firstLine="0"/>
        <w:jc w:val="center"/>
        <w:rPr>
          <w:sz w:val="22"/>
        </w:rPr>
      </w:pPr>
      <w:r w:rsidRPr="00081EA4">
        <w:rPr>
          <w:rFonts w:ascii="Times New Roman" w:eastAsia="Calibri" w:hAnsi="Times New Roman" w:cs="Times New Roman"/>
          <w:sz w:val="24"/>
          <w:szCs w:val="24"/>
          <w:lang w:eastAsia="en-US"/>
        </w:rPr>
        <w:t>«Развитие культуры в Камчатском крае» и подпрограмм Программы и их значениях</w:t>
      </w:r>
    </w:p>
    <w:p w:rsidR="00A55A26" w:rsidRPr="00081EA4" w:rsidRDefault="00A55A26" w:rsidP="00081EA4">
      <w:pPr>
        <w:pStyle w:val="ConsPlusNormal"/>
        <w:ind w:firstLine="0"/>
        <w:rPr>
          <w:sz w:val="22"/>
        </w:rPr>
      </w:pPr>
    </w:p>
    <w:tbl>
      <w:tblPr>
        <w:tblW w:w="15169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"/>
        <w:gridCol w:w="2248"/>
        <w:gridCol w:w="993"/>
        <w:gridCol w:w="992"/>
        <w:gridCol w:w="709"/>
        <w:gridCol w:w="708"/>
        <w:gridCol w:w="709"/>
        <w:gridCol w:w="709"/>
        <w:gridCol w:w="709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3D7E24" w:rsidRPr="00081EA4" w:rsidTr="00540C79">
        <w:trPr>
          <w:trHeight w:val="258"/>
        </w:trPr>
        <w:tc>
          <w:tcPr>
            <w:tcW w:w="589" w:type="dxa"/>
            <w:vMerge w:val="restart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 xml:space="preserve">№ </w:t>
            </w:r>
          </w:p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п/п</w:t>
            </w:r>
          </w:p>
        </w:tc>
        <w:tc>
          <w:tcPr>
            <w:tcW w:w="2248" w:type="dxa"/>
            <w:vMerge w:val="restart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Показатель (индикатор) (наименование)</w:t>
            </w:r>
          </w:p>
        </w:tc>
        <w:tc>
          <w:tcPr>
            <w:tcW w:w="993" w:type="dxa"/>
            <w:vMerge w:val="restart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 изм.</w:t>
            </w:r>
          </w:p>
        </w:tc>
        <w:tc>
          <w:tcPr>
            <w:tcW w:w="11339" w:type="dxa"/>
            <w:gridSpan w:val="14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Значения показателей</w:t>
            </w:r>
          </w:p>
        </w:tc>
      </w:tr>
      <w:tr w:rsidR="003D7E24" w:rsidRPr="00081EA4" w:rsidTr="003D7E24">
        <w:trPr>
          <w:trHeight w:val="340"/>
        </w:trPr>
        <w:tc>
          <w:tcPr>
            <w:tcW w:w="589" w:type="dxa"/>
            <w:vMerge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48" w:type="dxa"/>
            <w:vMerge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Базовое значение (2012 год)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2013</w:t>
            </w:r>
          </w:p>
        </w:tc>
        <w:tc>
          <w:tcPr>
            <w:tcW w:w="708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2014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2015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2016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2017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2018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2019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2020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2021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2022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2023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2024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2025</w:t>
            </w:r>
          </w:p>
        </w:tc>
      </w:tr>
    </w:tbl>
    <w:p w:rsidR="00A0710A" w:rsidRPr="00081EA4" w:rsidRDefault="00A0710A" w:rsidP="00081EA4">
      <w:pPr>
        <w:rPr>
          <w:sz w:val="2"/>
          <w:szCs w:val="2"/>
        </w:rPr>
      </w:pPr>
    </w:p>
    <w:tbl>
      <w:tblPr>
        <w:tblW w:w="15169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"/>
        <w:gridCol w:w="13"/>
        <w:gridCol w:w="2235"/>
        <w:gridCol w:w="993"/>
        <w:gridCol w:w="992"/>
        <w:gridCol w:w="709"/>
        <w:gridCol w:w="708"/>
        <w:gridCol w:w="709"/>
        <w:gridCol w:w="709"/>
        <w:gridCol w:w="709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3D7E24" w:rsidRPr="00081EA4" w:rsidTr="003D7E24">
        <w:trPr>
          <w:trHeight w:val="30"/>
          <w:tblHeader/>
        </w:trPr>
        <w:tc>
          <w:tcPr>
            <w:tcW w:w="58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2248" w:type="dxa"/>
            <w:gridSpan w:val="2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17</w:t>
            </w:r>
          </w:p>
        </w:tc>
      </w:tr>
      <w:tr w:rsidR="003D7E24" w:rsidRPr="00081EA4" w:rsidTr="003D7E24">
        <w:tc>
          <w:tcPr>
            <w:tcW w:w="14319" w:type="dxa"/>
            <w:gridSpan w:val="17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81EA4">
              <w:rPr>
                <w:sz w:val="24"/>
                <w:szCs w:val="24"/>
              </w:rPr>
              <w:t>Государственная программа Камчатского края «Развитие культуры в Камчатском крае»</w:t>
            </w:r>
          </w:p>
        </w:tc>
        <w:tc>
          <w:tcPr>
            <w:tcW w:w="850" w:type="dxa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3D7E24" w:rsidRPr="00081EA4" w:rsidTr="003D7E24">
        <w:tc>
          <w:tcPr>
            <w:tcW w:w="58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2248" w:type="dxa"/>
            <w:gridSpan w:val="2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</w:t>
            </w:r>
          </w:p>
        </w:tc>
        <w:tc>
          <w:tcPr>
            <w:tcW w:w="993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40</w:t>
            </w:r>
          </w:p>
        </w:tc>
        <w:tc>
          <w:tcPr>
            <w:tcW w:w="708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45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48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48,6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62,9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71,4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71,4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71,4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71,4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71,4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71,4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71,4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71,4</w:t>
            </w:r>
          </w:p>
        </w:tc>
      </w:tr>
      <w:tr w:rsidR="003D7E24" w:rsidRPr="00081EA4" w:rsidTr="00081EA4">
        <w:tc>
          <w:tcPr>
            <w:tcW w:w="58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2248" w:type="dxa"/>
            <w:gridSpan w:val="2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Увеличение количества посещений населением учреждений культуры к уровню 2012 года</w:t>
            </w:r>
          </w:p>
        </w:tc>
        <w:tc>
          <w:tcPr>
            <w:tcW w:w="993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4,85</w:t>
            </w:r>
          </w:p>
        </w:tc>
        <w:tc>
          <w:tcPr>
            <w:tcW w:w="708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8,64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30,24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26,40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30,6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34,9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35,8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0,3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106,8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E24" w:rsidRPr="00081EA4" w:rsidRDefault="004A405B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32,2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7E24" w:rsidRPr="00081EA4" w:rsidRDefault="0025707A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E24" w:rsidRPr="00081EA4" w:rsidRDefault="0025707A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7E24" w:rsidRPr="00081EA4" w:rsidRDefault="0025707A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</w:tr>
      <w:tr w:rsidR="003D7E24" w:rsidRPr="00081EA4" w:rsidTr="003D7E24">
        <w:tc>
          <w:tcPr>
            <w:tcW w:w="58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2248" w:type="dxa"/>
            <w:gridSpan w:val="2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both"/>
              <w:rPr>
                <w:color w:val="FF0000"/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Уровень удовлетворенности граждан качеством условий оказания услуг организациями культуры</w:t>
            </w:r>
          </w:p>
        </w:tc>
        <w:tc>
          <w:tcPr>
            <w:tcW w:w="993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71</w:t>
            </w:r>
          </w:p>
        </w:tc>
        <w:tc>
          <w:tcPr>
            <w:tcW w:w="708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76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81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82,1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98,5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98,4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98,2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90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vAlign w:val="center"/>
          </w:tcPr>
          <w:p w:rsidR="003D7E24" w:rsidRPr="00081EA4" w:rsidRDefault="00DD216D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90</w:t>
            </w:r>
          </w:p>
        </w:tc>
      </w:tr>
      <w:tr w:rsidR="003D7E24" w:rsidRPr="00081EA4" w:rsidTr="003D7E24">
        <w:tc>
          <w:tcPr>
            <w:tcW w:w="58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</w:t>
            </w:r>
          </w:p>
        </w:tc>
        <w:tc>
          <w:tcPr>
            <w:tcW w:w="2248" w:type="dxa"/>
            <w:gridSpan w:val="2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Прирост числа лауреатов международных конкурсов и фестивалей в сфере культуры по отношению к 2012 году</w:t>
            </w:r>
          </w:p>
        </w:tc>
        <w:tc>
          <w:tcPr>
            <w:tcW w:w="993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42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21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65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151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177,21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234</w:t>
            </w:r>
          </w:p>
        </w:tc>
        <w:tc>
          <w:tcPr>
            <w:tcW w:w="851" w:type="dxa"/>
            <w:vAlign w:val="center"/>
          </w:tcPr>
          <w:p w:rsidR="003D7E24" w:rsidRPr="00081EA4" w:rsidRDefault="00540C79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33,3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33,5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33,7</w:t>
            </w:r>
          </w:p>
        </w:tc>
        <w:tc>
          <w:tcPr>
            <w:tcW w:w="850" w:type="dxa"/>
            <w:vAlign w:val="center"/>
          </w:tcPr>
          <w:p w:rsidR="003D7E24" w:rsidRPr="00081EA4" w:rsidRDefault="0025707A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34,0</w:t>
            </w:r>
          </w:p>
        </w:tc>
      </w:tr>
      <w:tr w:rsidR="003D7E24" w:rsidRPr="00081EA4" w:rsidTr="003D7E24">
        <w:tc>
          <w:tcPr>
            <w:tcW w:w="58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2248" w:type="dxa"/>
            <w:gridSpan w:val="2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Камчатскому краю</w:t>
            </w:r>
          </w:p>
        </w:tc>
        <w:tc>
          <w:tcPr>
            <w:tcW w:w="993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60,6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68,8</w:t>
            </w:r>
          </w:p>
        </w:tc>
        <w:tc>
          <w:tcPr>
            <w:tcW w:w="708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71,2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75,6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84,2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89,3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103,63</w:t>
            </w:r>
          </w:p>
        </w:tc>
        <w:tc>
          <w:tcPr>
            <w:tcW w:w="851" w:type="dxa"/>
            <w:vAlign w:val="center"/>
          </w:tcPr>
          <w:p w:rsidR="003D7E24" w:rsidRPr="00081EA4" w:rsidRDefault="0059364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97,9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97,4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3D7E24" w:rsidRPr="00081EA4" w:rsidRDefault="0059364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</w:tr>
      <w:tr w:rsidR="003D7E24" w:rsidRPr="00081EA4" w:rsidTr="003D7E24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Увеличение на 15% числа посещений организаций культуры (нарастающим итогом)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тыс.</w:t>
            </w:r>
          </w:p>
          <w:p w:rsidR="003D7E24" w:rsidRPr="00081EA4" w:rsidRDefault="003D7E24" w:rsidP="00081EA4">
            <w:pPr>
              <w:widowControl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посещений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2 150,9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D7E24" w:rsidRPr="00081EA4" w:rsidRDefault="0025707A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</w:tr>
      <w:tr w:rsidR="003D7E24" w:rsidRPr="00081EA4" w:rsidTr="003D7E24">
        <w:tc>
          <w:tcPr>
            <w:tcW w:w="589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</w:t>
            </w:r>
          </w:p>
        </w:tc>
        <w:tc>
          <w:tcPr>
            <w:tcW w:w="2248" w:type="dxa"/>
            <w:gridSpan w:val="2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sz w:val="18"/>
                <w:szCs w:val="18"/>
                <w:lang w:eastAsia="en-US"/>
              </w:rPr>
            </w:pPr>
            <w:r w:rsidRPr="00081EA4">
              <w:rPr>
                <w:rFonts w:eastAsiaTheme="minorHAnsi"/>
                <w:sz w:val="18"/>
                <w:szCs w:val="18"/>
                <w:lang w:eastAsia="en-US"/>
              </w:rPr>
              <w:t>Увеличение числа обращений к цифровым ресурсам культуры в 5 раз (нарастающим итогом)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rFonts w:eastAsia="Arial Unicode MS"/>
                <w:bCs/>
                <w:sz w:val="18"/>
                <w:szCs w:val="18"/>
                <w:u w:color="000000"/>
              </w:rPr>
              <w:t xml:space="preserve">(млн. </w:t>
            </w:r>
            <w:r w:rsidRPr="00081EA4">
              <w:rPr>
                <w:sz w:val="18"/>
                <w:szCs w:val="18"/>
              </w:rPr>
              <w:t>обращений в год)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rFonts w:eastAsiaTheme="minorHAnsi"/>
                <w:sz w:val="18"/>
                <w:szCs w:val="18"/>
                <w:lang w:eastAsia="en-US"/>
              </w:rPr>
              <w:t>0,167865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D7E24" w:rsidRPr="00081EA4" w:rsidRDefault="0025707A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</w:tr>
      <w:tr w:rsidR="003D7E24" w:rsidRPr="00081EA4" w:rsidTr="003D7E24">
        <w:tc>
          <w:tcPr>
            <w:tcW w:w="58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  <w:tc>
          <w:tcPr>
            <w:tcW w:w="2248" w:type="dxa"/>
            <w:gridSpan w:val="2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организаций культуры, получивших современное оборудование (нарастающим итогом)</w:t>
            </w:r>
          </w:p>
        </w:tc>
        <w:tc>
          <w:tcPr>
            <w:tcW w:w="993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vAlign w:val="center"/>
          </w:tcPr>
          <w:p w:rsidR="003D7E24" w:rsidRPr="00081EA4" w:rsidRDefault="00795A52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3D7E24" w:rsidRPr="00081EA4" w:rsidRDefault="0059364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3D7E24" w:rsidRPr="00081EA4" w:rsidRDefault="0059364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vAlign w:val="center"/>
          </w:tcPr>
          <w:p w:rsidR="003D7E24" w:rsidRPr="00081EA4" w:rsidRDefault="0059364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vAlign w:val="center"/>
          </w:tcPr>
          <w:p w:rsidR="003D7E24" w:rsidRPr="00081EA4" w:rsidRDefault="009B51B1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23</w:t>
            </w:r>
          </w:p>
        </w:tc>
      </w:tr>
      <w:tr w:rsidR="003D7E24" w:rsidRPr="00081EA4" w:rsidTr="003D7E24">
        <w:tc>
          <w:tcPr>
            <w:tcW w:w="58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</w:t>
            </w: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волонтеров, вовлеченных в программу «Волонтеры культуры» (нарастающим итогом)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чел.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407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719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D7E24" w:rsidRPr="00081EA4" w:rsidRDefault="009B51B1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830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D7E24" w:rsidRPr="00081EA4" w:rsidRDefault="009B51B1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937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D7E24" w:rsidRPr="00081EA4" w:rsidRDefault="009B51B1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1044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D7E24" w:rsidRPr="00081EA4" w:rsidRDefault="009B51B1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1044</w:t>
            </w:r>
          </w:p>
        </w:tc>
      </w:tr>
      <w:tr w:rsidR="003D7E24" w:rsidRPr="00081EA4" w:rsidTr="003D7E24">
        <w:tc>
          <w:tcPr>
            <w:tcW w:w="589" w:type="dxa"/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</w:t>
            </w: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color w:val="000000"/>
                <w:sz w:val="18"/>
                <w:szCs w:val="18"/>
                <w:shd w:val="clear" w:color="auto" w:fill="FFFFFF"/>
              </w:rPr>
              <w:t xml:space="preserve">Увеличение числа посещений культурных мероприятий в три раза по сравнению с показателем </w:t>
            </w:r>
            <w:r w:rsidRPr="00081EA4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2019 года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lastRenderedPageBreak/>
              <w:t>тыс. посещений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4154,855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1454,199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4922,331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4566,554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4978,253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D7E24" w:rsidRPr="00081EA4" w:rsidRDefault="003D7E24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5708,120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D7E24" w:rsidRPr="00081EA4" w:rsidRDefault="009B51B1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7074,324</w:t>
            </w:r>
          </w:p>
        </w:tc>
      </w:tr>
      <w:tr w:rsidR="0033054C" w:rsidRPr="00081EA4" w:rsidTr="001C7D38">
        <w:tc>
          <w:tcPr>
            <w:tcW w:w="589" w:type="dxa"/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</w:t>
            </w: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081EA4">
              <w:rPr>
                <w:color w:val="151515"/>
                <w:sz w:val="18"/>
                <w:szCs w:val="18"/>
                <w:shd w:val="clear" w:color="auto" w:fill="FBFBFB"/>
              </w:rPr>
              <w:t>Доля граждан в возрасте от 14 до 22 лет, подключенных к федеральной программе «Пушкинская карта» от общего числа граждан данного возраста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3054C" w:rsidRPr="00081EA4" w:rsidRDefault="001C7D38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3054C" w:rsidRPr="00081EA4" w:rsidRDefault="0033054C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</w:tr>
      <w:tr w:rsidR="009849E0" w:rsidRPr="00081EA4" w:rsidTr="003D7E24">
        <w:tc>
          <w:tcPr>
            <w:tcW w:w="58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12</w:t>
            </w: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color w:val="151515"/>
                <w:sz w:val="18"/>
                <w:szCs w:val="18"/>
                <w:shd w:val="clear" w:color="auto" w:fill="FBFBFB"/>
              </w:rPr>
            </w:pPr>
            <w:r w:rsidRPr="00081EA4">
              <w:rPr>
                <w:sz w:val="18"/>
                <w:szCs w:val="18"/>
              </w:rPr>
              <w:t>Создание школы креативных индустрий в рамках реализации федерального проекта «Придумано в России»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</w:tr>
      <w:tr w:rsidR="009849E0" w:rsidRPr="00081EA4" w:rsidTr="003D7E2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14319" w:type="dxa"/>
            <w:gridSpan w:val="17"/>
            <w:tcBorders>
              <w:top w:val="nil"/>
              <w:bottom w:val="nil"/>
            </w:tcBorders>
            <w:shd w:val="clear" w:color="auto" w:fill="auto"/>
          </w:tcPr>
          <w:p w:rsidR="009849E0" w:rsidRPr="00081EA4" w:rsidRDefault="009849E0" w:rsidP="00081E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81EA4">
              <w:rPr>
                <w:rFonts w:eastAsiaTheme="minorHAnsi"/>
                <w:sz w:val="24"/>
                <w:szCs w:val="24"/>
                <w:lang w:eastAsia="en-US"/>
              </w:rPr>
              <w:t>Подпрограмма 1 «Наследие»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9849E0" w:rsidRPr="00081EA4" w:rsidRDefault="009849E0" w:rsidP="00081E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9849E0" w:rsidRPr="00081EA4" w:rsidTr="003D7E24">
        <w:tc>
          <w:tcPr>
            <w:tcW w:w="58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1.1</w:t>
            </w:r>
          </w:p>
        </w:tc>
        <w:tc>
          <w:tcPr>
            <w:tcW w:w="2248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Доля объектов культурного наследия, расположенных на территории Камчатского края, информация о которых направлена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Федерации, в общем количестве объектов культурного наследия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74,2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74,3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94,2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94,2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94,3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94,3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94,3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94,3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94,3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94,3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94,3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94,3</w:t>
            </w:r>
          </w:p>
        </w:tc>
      </w:tr>
      <w:tr w:rsidR="009849E0" w:rsidRPr="00081EA4" w:rsidTr="003D7E24">
        <w:tc>
          <w:tcPr>
            <w:tcW w:w="58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1.2</w:t>
            </w:r>
          </w:p>
        </w:tc>
        <w:tc>
          <w:tcPr>
            <w:tcW w:w="2248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Охват населения библиотечным обслуживанием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50,4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51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49,5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52,7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51,2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51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53,0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47,6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52,0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51,3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51,4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51,5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51,6</w:t>
            </w:r>
          </w:p>
        </w:tc>
      </w:tr>
      <w:tr w:rsidR="009849E0" w:rsidRPr="00081EA4" w:rsidTr="003D7E24">
        <w:tc>
          <w:tcPr>
            <w:tcW w:w="58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1.3</w:t>
            </w:r>
          </w:p>
        </w:tc>
        <w:tc>
          <w:tcPr>
            <w:tcW w:w="2248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 xml:space="preserve">Количество посещений библиотек (на 1 жителя в </w:t>
            </w:r>
            <w:r w:rsidRPr="00081EA4">
              <w:rPr>
                <w:sz w:val="18"/>
                <w:szCs w:val="18"/>
              </w:rPr>
              <w:lastRenderedPageBreak/>
              <w:t>год)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lastRenderedPageBreak/>
              <w:t>посещений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3,87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3,92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4,14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4,32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4,3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4,46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4,39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4,56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3,00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5,6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5,3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5,4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5,5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5,6</w:t>
            </w:r>
          </w:p>
        </w:tc>
      </w:tr>
      <w:tr w:rsidR="009849E0" w:rsidRPr="00081EA4" w:rsidTr="003D7E24">
        <w:trPr>
          <w:trHeight w:val="460"/>
        </w:trPr>
        <w:tc>
          <w:tcPr>
            <w:tcW w:w="58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1.4</w:t>
            </w:r>
          </w:p>
        </w:tc>
        <w:tc>
          <w:tcPr>
            <w:tcW w:w="2248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Среднее число книговыдач в расчете на 1 тыс. человек населения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экземпляров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11445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11 526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11 603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11 865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12 560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11 800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11 891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12 473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8 611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12 025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11 930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11 940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11 950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11 960</w:t>
            </w:r>
          </w:p>
        </w:tc>
      </w:tr>
      <w:tr w:rsidR="009849E0" w:rsidRPr="00081EA4" w:rsidTr="003D7E24">
        <w:tc>
          <w:tcPr>
            <w:tcW w:w="58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1.5</w:t>
            </w:r>
          </w:p>
        </w:tc>
        <w:tc>
          <w:tcPr>
            <w:tcW w:w="2248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экземпляров новых поступлений в библиотечные</w:t>
            </w:r>
          </w:p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фонды общедоступных библиотек на 1 тыс. человек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экземпляров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169,2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164,6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149,5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326,5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276,0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235,1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208,6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235,6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197,6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229,0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229,0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230,0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231,0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232,0</w:t>
            </w:r>
          </w:p>
        </w:tc>
      </w:tr>
      <w:tr w:rsidR="009849E0" w:rsidRPr="00081EA4" w:rsidTr="003D7E24">
        <w:tc>
          <w:tcPr>
            <w:tcW w:w="58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1.6</w:t>
            </w:r>
          </w:p>
        </w:tc>
        <w:tc>
          <w:tcPr>
            <w:tcW w:w="2248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Посещаемость музейных учреждений (на 1 жителя в год)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посещений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0,37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0,4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0,39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0,51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0,55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0,58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0,47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0,46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0,57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0,64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0,53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0,54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0,55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0,56</w:t>
            </w:r>
          </w:p>
        </w:tc>
      </w:tr>
      <w:tr w:rsidR="009849E0" w:rsidRPr="00081EA4" w:rsidTr="003D7E24">
        <w:tc>
          <w:tcPr>
            <w:tcW w:w="58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1.7</w:t>
            </w:r>
          </w:p>
        </w:tc>
        <w:tc>
          <w:tcPr>
            <w:tcW w:w="2248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Среднее количество выставок в расчете на 10 тыс. человек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6,23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7,8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9,7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11,56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12,6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12,01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13,65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14,31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15,78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13,25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6,90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6,95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7,0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7,1</w:t>
            </w:r>
          </w:p>
        </w:tc>
      </w:tr>
      <w:tr w:rsidR="009849E0" w:rsidRPr="00081EA4" w:rsidTr="003D7E24">
        <w:tc>
          <w:tcPr>
            <w:tcW w:w="58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1.8</w:t>
            </w:r>
          </w:p>
        </w:tc>
        <w:tc>
          <w:tcPr>
            <w:tcW w:w="2248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Увеличение количества библиографических записей в сводном электронном каталоге библиотек Камчатского края (по сравнению с предыдущим годом)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1,7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3,9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2,2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1,7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3,1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3,4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8,5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10,09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9,6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10,0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2,65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8,7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8,8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9,0</w:t>
            </w:r>
          </w:p>
        </w:tc>
      </w:tr>
      <w:tr w:rsidR="009849E0" w:rsidRPr="00081EA4" w:rsidTr="003D7E24">
        <w:tc>
          <w:tcPr>
            <w:tcW w:w="58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1.9</w:t>
            </w:r>
          </w:p>
        </w:tc>
        <w:tc>
          <w:tcPr>
            <w:tcW w:w="2248" w:type="dxa"/>
            <w:gridSpan w:val="2"/>
            <w:vAlign w:val="center"/>
          </w:tcPr>
          <w:p w:rsidR="009849E0" w:rsidRPr="00081EA4" w:rsidRDefault="009849E0" w:rsidP="00081E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81EA4">
              <w:rPr>
                <w:rFonts w:eastAsiaTheme="minorHAnsi"/>
                <w:sz w:val="18"/>
                <w:szCs w:val="18"/>
                <w:lang w:eastAsia="en-US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 (по отношению к 2012 году)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0,64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8,13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32,2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33,8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29,8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42,9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35,7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49,6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45,5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45,7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45,9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46,0</w:t>
            </w:r>
          </w:p>
        </w:tc>
      </w:tr>
      <w:tr w:rsidR="009849E0" w:rsidRPr="00081EA4" w:rsidTr="003D7E24">
        <w:tc>
          <w:tcPr>
            <w:tcW w:w="58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1.10</w:t>
            </w:r>
          </w:p>
        </w:tc>
        <w:tc>
          <w:tcPr>
            <w:tcW w:w="2248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 xml:space="preserve">Количество созданных </w:t>
            </w:r>
            <w:r w:rsidRPr="00081EA4">
              <w:rPr>
                <w:sz w:val="18"/>
                <w:szCs w:val="18"/>
              </w:rPr>
              <w:lastRenderedPageBreak/>
              <w:t>модельных муниципальных библиотек (нарастающим итогом)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lastRenderedPageBreak/>
              <w:t>ед.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</w:t>
            </w:r>
          </w:p>
        </w:tc>
      </w:tr>
      <w:tr w:rsidR="009849E0" w:rsidRPr="00081EA4" w:rsidTr="003D7E24">
        <w:tc>
          <w:tcPr>
            <w:tcW w:w="58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1.11</w:t>
            </w:r>
          </w:p>
        </w:tc>
        <w:tc>
          <w:tcPr>
            <w:tcW w:w="2248" w:type="dxa"/>
            <w:gridSpan w:val="2"/>
            <w:vAlign w:val="center"/>
          </w:tcPr>
          <w:p w:rsidR="009849E0" w:rsidRPr="00081EA4" w:rsidRDefault="009849E0" w:rsidP="00081E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81EA4">
              <w:rPr>
                <w:rFonts w:eastAsiaTheme="minorHAnsi"/>
                <w:sz w:val="18"/>
                <w:szCs w:val="18"/>
                <w:lang w:eastAsia="en-US"/>
              </w:rPr>
              <w:t>Количество мероприятий по поддержке добровольческого движения, в том числе в сфере сохранения культурного наследия народов Российской Федерации (нарастающим итогом)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rFonts w:eastAsia="Arial Unicode MS"/>
                <w:bCs/>
                <w:sz w:val="18"/>
                <w:szCs w:val="18"/>
                <w:u w:color="000000"/>
              </w:rPr>
              <w:t>ед.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</w:t>
            </w:r>
          </w:p>
        </w:tc>
      </w:tr>
      <w:tr w:rsidR="009849E0" w:rsidRPr="00081EA4" w:rsidTr="003D7E24">
        <w:trPr>
          <w:trHeight w:val="519"/>
        </w:trPr>
        <w:tc>
          <w:tcPr>
            <w:tcW w:w="14319" w:type="dxa"/>
            <w:gridSpan w:val="17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81EA4">
              <w:rPr>
                <w:sz w:val="24"/>
                <w:szCs w:val="24"/>
              </w:rPr>
              <w:t>Подпрограмма 2 «Искусство»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2.1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Среднее число зрителей на мероприятиях театров в расчете на 1 тыс. человек населения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212,5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195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221,7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225,9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212,0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219,1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248,1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261,1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106,2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211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259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260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261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262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2.2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Среднее число зрителей на мероприятиях концертных организаций, самостоятельных коллективов, проведенных в Камчатском крае, в расчете на 1 тыс. человек населения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344,9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482,8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418,5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377,6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578,0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445,2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488,9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567,9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202,3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323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388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389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390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391</w:t>
            </w:r>
          </w:p>
        </w:tc>
      </w:tr>
      <w:tr w:rsidR="009849E0" w:rsidRPr="00081EA4" w:rsidTr="00081EA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2.3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 xml:space="preserve">Количество проведенных за пределами Камчатского края в Российской Федерации гастролей концертных организаций, самостоятельных коллективов и театров по </w:t>
            </w:r>
            <w:r w:rsidRPr="00081EA4">
              <w:rPr>
                <w:sz w:val="18"/>
                <w:szCs w:val="18"/>
              </w:rPr>
              <w:lastRenderedPageBreak/>
              <w:t>отношению к 2012 году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25,8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8,6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</w:tr>
      <w:tr w:rsidR="009849E0" w:rsidRPr="00081EA4" w:rsidTr="00081EA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2.4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проведенных в Камчатском крае гастролей, выездных мероприятий концертных организаций, самостоятельных коллективов и театров по отношению к 2012 году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46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6,5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17,5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13,4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1,8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</w:tr>
      <w:tr w:rsidR="009849E0" w:rsidRPr="00081EA4" w:rsidTr="00273ADE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2.5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кинозалов, оснащенных оборудованием (нарастающим итогом)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</w:tr>
      <w:tr w:rsidR="009849E0" w:rsidRPr="00081EA4" w:rsidTr="003D7E24">
        <w:tc>
          <w:tcPr>
            <w:tcW w:w="14319" w:type="dxa"/>
            <w:gridSpan w:val="17"/>
            <w:vAlign w:val="center"/>
          </w:tcPr>
          <w:p w:rsidR="009849E0" w:rsidRPr="00081EA4" w:rsidRDefault="009849E0" w:rsidP="00081E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1EA4">
              <w:rPr>
                <w:rFonts w:eastAsiaTheme="minorHAnsi"/>
                <w:sz w:val="24"/>
                <w:szCs w:val="24"/>
                <w:lang w:eastAsia="en-US"/>
              </w:rPr>
              <w:t>Подпрограмма 3 «Традиционная культура и народное творчество»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3.1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Увеличение численности участников культурно-досуговых мероприятий по отношению к 2012 году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9,7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4,9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46,3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51,1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66,7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69,3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95,2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123,2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45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45,5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47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3.2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Среднее число участников клубных формирований в расчете на 1 тыс. человек населения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36,29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37,7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39,1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40,3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40,4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38,4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37,8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39,5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21,5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39,5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38,5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38,6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38,7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38,8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3.3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Удельный вес населения, участвующего в платных культурно-досуговых мероприятиях, проводимых государственными (муниципальными) учреждениями культуры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43,78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41,69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44,14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43,77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37,95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49,7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33,7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36,5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10,5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15,4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46,8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46,8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46,9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47,0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3.4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 xml:space="preserve">Количество выпуска изданий (во всех формах) </w:t>
            </w:r>
            <w:r w:rsidRPr="00081EA4">
              <w:rPr>
                <w:sz w:val="18"/>
                <w:szCs w:val="18"/>
              </w:rPr>
              <w:lastRenderedPageBreak/>
              <w:t xml:space="preserve">по сохранению нематериального культурного наследия 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lastRenderedPageBreak/>
              <w:t>ед.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3.5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объектов, внесенных в каталог нематериального культурного наследия Камчатского края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3.6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 xml:space="preserve">Количество некоммерческих организаций, за исключением государственных (муниципальных) учреждений, государственных корпораций (компаний), публично-правовых компаний (далее - некоммерческие организации), получивших финансовую поддержку в целях реализации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</w:t>
            </w:r>
            <w:r w:rsidRPr="00081EA4">
              <w:rPr>
                <w:sz w:val="18"/>
                <w:szCs w:val="18"/>
              </w:rPr>
              <w:lastRenderedPageBreak/>
              <w:t>промыслов и ремесел (нарастающим итогом)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lastRenderedPageBreak/>
              <w:t>ед.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</w:t>
            </w:r>
          </w:p>
        </w:tc>
      </w:tr>
      <w:tr w:rsidR="009849E0" w:rsidRPr="00081EA4" w:rsidTr="003D7E24">
        <w:tc>
          <w:tcPr>
            <w:tcW w:w="14319" w:type="dxa"/>
            <w:gridSpan w:val="17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rFonts w:eastAsiaTheme="minorHAnsi"/>
                <w:sz w:val="24"/>
                <w:szCs w:val="24"/>
                <w:lang w:eastAsia="en-US"/>
              </w:rPr>
              <w:t>Подпрограмма 4 «Образование в сфере культуры»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4.1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Доля выпускников образовательных организаций среднего профессионального образования, поступивших в образовательные организации высшего образования и трудоустроившихся по специальности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80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73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84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80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88,9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80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4.2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Доля детей, привлекаемых к участию в творческих мероприятиях, в общем количестве детей в Камчатском крае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2,9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4,8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9,2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9,9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7,5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5,5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4.3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Доля детей, обучающихся в детских школах искусств, в общей численности учащихся с 1 по 9 классы общеобразовательных школ в Камчатском крае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16,8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16,4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16,5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15,9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15,3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15,3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14,8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14,5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</w:t>
            </w:r>
          </w:p>
        </w:tc>
      </w:tr>
      <w:tr w:rsidR="009849E0" w:rsidRPr="00081EA4" w:rsidTr="003D7E24">
        <w:tc>
          <w:tcPr>
            <w:tcW w:w="14319" w:type="dxa"/>
            <w:gridSpan w:val="17"/>
            <w:vAlign w:val="center"/>
          </w:tcPr>
          <w:p w:rsidR="009849E0" w:rsidRPr="00081EA4" w:rsidRDefault="009849E0" w:rsidP="00081EA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1EA4">
              <w:rPr>
                <w:rFonts w:eastAsiaTheme="minorHAnsi"/>
                <w:sz w:val="24"/>
                <w:szCs w:val="24"/>
                <w:lang w:eastAsia="en-US"/>
              </w:rPr>
              <w:t>Подпрограмма 5 «Обеспечение реализации Программы»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5.1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 xml:space="preserve">Доля работников краевых государственных и муниципальных учреждений культуры, прошедших повышение квалификации и переподготовку, в общем </w:t>
            </w:r>
            <w:r w:rsidRPr="00081EA4">
              <w:rPr>
                <w:sz w:val="18"/>
                <w:szCs w:val="18"/>
              </w:rPr>
              <w:lastRenderedPageBreak/>
              <w:t>количестве работников краевых государственных и муниципальных учреждений культуры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31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24,8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27,3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33,4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29,2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42,8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40,4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46,4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41,7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42,3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42,9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43,0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5.2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Увеличение доли публичных библиотек, подключенных к информационно-телекоммуникационной сети «Интернет», в общем количестве библиотек в Камчатском крае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41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44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72,3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77,2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77,4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86,1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93,1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93,1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93,1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93,1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5.3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Увеличение доли музеев, имеющих сайт в информационно-телекоммуникационной сети «Интернет», в общем количестве музеев в Камчатском крае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41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58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85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92,3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100</w:t>
            </w:r>
          </w:p>
        </w:tc>
      </w:tr>
      <w:tr w:rsidR="009849E0" w:rsidRPr="00081EA4" w:rsidTr="003D7E24">
        <w:tc>
          <w:tcPr>
            <w:tcW w:w="602" w:type="dxa"/>
            <w:gridSpan w:val="2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5.4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некоммерческих организаций, получивших финансовую поддержку на реализацию творческих проектов в сфере культуры (нарастающим итогом)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5.5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 (нарастающим итогом)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123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245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389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533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677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677</w:t>
            </w:r>
          </w:p>
        </w:tc>
      </w:tr>
      <w:tr w:rsidR="009849E0" w:rsidRPr="00081EA4" w:rsidTr="003D7E24">
        <w:tc>
          <w:tcPr>
            <w:tcW w:w="602" w:type="dxa"/>
            <w:gridSpan w:val="2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lastRenderedPageBreak/>
              <w:t>5.6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лучших учреждений культуры, получивших денежное поощрение (нарастающим итогом)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</w:tr>
      <w:tr w:rsidR="009849E0" w:rsidRPr="00081EA4" w:rsidTr="003D7E24">
        <w:tc>
          <w:tcPr>
            <w:tcW w:w="602" w:type="dxa"/>
            <w:gridSpan w:val="2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5.7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лучших работников культуры, получивших денежное поощрение (нарастающим итогом)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16</w:t>
            </w:r>
          </w:p>
        </w:tc>
      </w:tr>
      <w:tr w:rsidR="009849E0" w:rsidRPr="00081EA4" w:rsidTr="003D7E24">
        <w:tc>
          <w:tcPr>
            <w:tcW w:w="14319" w:type="dxa"/>
            <w:gridSpan w:val="17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rFonts w:eastAsiaTheme="minorHAnsi"/>
                <w:sz w:val="24"/>
                <w:szCs w:val="24"/>
                <w:lang w:eastAsia="en-US"/>
              </w:rPr>
              <w:t>Подпрограмма 6 «Развитие инфраструктуры в сфере культуры»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9849E0" w:rsidRPr="00081EA4" w:rsidTr="003D7E24">
        <w:tc>
          <w:tcPr>
            <w:tcW w:w="602" w:type="dxa"/>
            <w:gridSpan w:val="2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6.1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Доля краевых государственных и муниципальных учреждений культуры (с учетом детских школ искусств), оснащенных современным материально-техническим оборудованием, в общем количестве краевых государственных и муниципальных учреждений культуры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26,9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33,3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35,1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37,6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40,1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43,7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41,5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42,0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43,0</w:t>
            </w:r>
          </w:p>
        </w:tc>
      </w:tr>
      <w:tr w:rsidR="009849E0" w:rsidRPr="00081EA4" w:rsidTr="003D7E24"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6.2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Доля зданий краевых государственных и муниципальных учреждений культуры (с учетом детских школ искусств),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77,3</w:t>
            </w:r>
          </w:p>
        </w:tc>
      </w:tr>
      <w:tr w:rsidR="009849E0" w:rsidRPr="00081EA4" w:rsidTr="003D7E24">
        <w:tc>
          <w:tcPr>
            <w:tcW w:w="6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lastRenderedPageBreak/>
              <w:t>6.3</w:t>
            </w:r>
          </w:p>
        </w:tc>
        <w:tc>
          <w:tcPr>
            <w:tcW w:w="2235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Доля зданий учреждений культурно-досугового типа в сельской местности, находящихся в неудовлетворительном состоянии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47,7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45,1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35,5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27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6.4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созданных (реконструированных) и капитально отремонтированных объектов учреждений культуры (нарастающим итогом)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46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6.5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образовательных организаций в сфере культуры (детских школ искусств по видам искусств), оснащенных музыкальными инструментами, оборудованием и учебными материалами (нарастающим итогом)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13</w:t>
            </w:r>
          </w:p>
        </w:tc>
      </w:tr>
      <w:tr w:rsidR="009849E0" w:rsidRPr="00081EA4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6.6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учреждений культуры, получивших специализированный автотранспорт (передвижной многофункциональный культурный центр (автоклуб) (нарастающим итогом)</w:t>
            </w:r>
          </w:p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</w:tr>
      <w:tr w:rsidR="009849E0" w:rsidRPr="00081EA4" w:rsidTr="003D7E24">
        <w:tc>
          <w:tcPr>
            <w:tcW w:w="602" w:type="dxa"/>
            <w:gridSpan w:val="2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6.7</w:t>
            </w:r>
          </w:p>
        </w:tc>
        <w:tc>
          <w:tcPr>
            <w:tcW w:w="2235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 xml:space="preserve">Количество созданных </w:t>
            </w:r>
            <w:r w:rsidRPr="00081EA4">
              <w:rPr>
                <w:sz w:val="18"/>
                <w:szCs w:val="18"/>
              </w:rPr>
              <w:lastRenderedPageBreak/>
              <w:t>виртуальных концертных залов (нарастающим итогом)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lastRenderedPageBreak/>
              <w:t>ед.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3</w:t>
            </w:r>
          </w:p>
        </w:tc>
      </w:tr>
      <w:tr w:rsidR="009849E0" w:rsidRPr="0094558E" w:rsidTr="003D7E24">
        <w:tc>
          <w:tcPr>
            <w:tcW w:w="602" w:type="dxa"/>
            <w:gridSpan w:val="2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6.8</w:t>
            </w:r>
          </w:p>
        </w:tc>
        <w:tc>
          <w:tcPr>
            <w:tcW w:w="2235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Количество выставочных проектов, снабженных цифровыми гидами в формате дополненной реальности (нарастающим итогом)</w:t>
            </w:r>
          </w:p>
        </w:tc>
        <w:tc>
          <w:tcPr>
            <w:tcW w:w="993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9849E0" w:rsidRPr="00081EA4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9849E0" w:rsidRPr="0094558E" w:rsidRDefault="009849E0" w:rsidP="00081EA4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81EA4">
              <w:rPr>
                <w:sz w:val="18"/>
                <w:szCs w:val="18"/>
              </w:rPr>
              <w:t>1</w:t>
            </w:r>
          </w:p>
        </w:tc>
      </w:tr>
    </w:tbl>
    <w:p w:rsidR="000E0249" w:rsidRDefault="000E0249" w:rsidP="00081EA4">
      <w:pPr>
        <w:jc w:val="right"/>
        <w:rPr>
          <w:rFonts w:eastAsiaTheme="minorHAnsi"/>
          <w:sz w:val="24"/>
          <w:szCs w:val="24"/>
          <w:lang w:eastAsia="en-US"/>
        </w:rPr>
      </w:pPr>
    </w:p>
    <w:p w:rsidR="006A25FE" w:rsidRPr="00D004E0" w:rsidRDefault="006A25FE" w:rsidP="00081EA4">
      <w:pPr>
        <w:jc w:val="right"/>
        <w:rPr>
          <w:rFonts w:eastAsiaTheme="minorHAnsi"/>
          <w:sz w:val="24"/>
          <w:szCs w:val="24"/>
          <w:lang w:eastAsia="en-US"/>
        </w:rPr>
      </w:pPr>
    </w:p>
    <w:sectPr w:rsidR="006A25FE" w:rsidRPr="00D004E0" w:rsidSect="00A0710A">
      <w:headerReference w:type="default" r:id="rId8"/>
      <w:pgSz w:w="16838" w:h="11906" w:orient="landscape"/>
      <w:pgMar w:top="851" w:right="1134" w:bottom="170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A86" w:rsidRDefault="007B4A86" w:rsidP="00BB7A00">
      <w:r>
        <w:separator/>
      </w:r>
    </w:p>
  </w:endnote>
  <w:endnote w:type="continuationSeparator" w:id="0">
    <w:p w:rsidR="007B4A86" w:rsidRDefault="007B4A86" w:rsidP="00BB7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A86" w:rsidRDefault="007B4A86" w:rsidP="00BB7A00">
      <w:r>
        <w:separator/>
      </w:r>
    </w:p>
  </w:footnote>
  <w:footnote w:type="continuationSeparator" w:id="0">
    <w:p w:rsidR="007B4A86" w:rsidRDefault="007B4A86" w:rsidP="00BB7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3680329"/>
      <w:docPartObj>
        <w:docPartGallery w:val="Page Numbers (Top of Page)"/>
        <w:docPartUnique/>
      </w:docPartObj>
    </w:sdtPr>
    <w:sdtEndPr/>
    <w:sdtContent>
      <w:p w:rsidR="0033054C" w:rsidRDefault="0033054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EA4">
          <w:rPr>
            <w:noProof/>
          </w:rPr>
          <w:t>12</w:t>
        </w:r>
        <w:r>
          <w:fldChar w:fldCharType="end"/>
        </w:r>
      </w:p>
    </w:sdtContent>
  </w:sdt>
  <w:p w:rsidR="0033054C" w:rsidRDefault="0033054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pt;height:10pt;visibility:visible;mso-wrap-style:square" o:bullet="t">
        <v:imagedata r:id="rId1" o:title=""/>
      </v:shape>
    </w:pict>
  </w:numPicBullet>
  <w:abstractNum w:abstractNumId="0" w15:restartNumberingAfterBreak="0">
    <w:nsid w:val="03297CDE"/>
    <w:multiLevelType w:val="hybridMultilevel"/>
    <w:tmpl w:val="4C04C538"/>
    <w:lvl w:ilvl="0" w:tplc="9C003FB4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B5D12B3"/>
    <w:multiLevelType w:val="hybridMultilevel"/>
    <w:tmpl w:val="F2543A70"/>
    <w:lvl w:ilvl="0" w:tplc="01402B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C265CE"/>
    <w:multiLevelType w:val="hybridMultilevel"/>
    <w:tmpl w:val="33A00674"/>
    <w:lvl w:ilvl="0" w:tplc="278EE058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1956387E"/>
    <w:multiLevelType w:val="hybridMultilevel"/>
    <w:tmpl w:val="3E3A9E88"/>
    <w:lvl w:ilvl="0" w:tplc="E3CC92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1D532C25"/>
    <w:multiLevelType w:val="hybridMultilevel"/>
    <w:tmpl w:val="9E22FA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A3926"/>
    <w:multiLevelType w:val="hybridMultilevel"/>
    <w:tmpl w:val="F9561646"/>
    <w:lvl w:ilvl="0" w:tplc="287C75B4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2BD53DA"/>
    <w:multiLevelType w:val="hybridMultilevel"/>
    <w:tmpl w:val="BF92F42C"/>
    <w:lvl w:ilvl="0" w:tplc="37226E6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29FD1291"/>
    <w:multiLevelType w:val="hybridMultilevel"/>
    <w:tmpl w:val="64AA3AFA"/>
    <w:lvl w:ilvl="0" w:tplc="213EB1E6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45BEE"/>
    <w:multiLevelType w:val="hybridMultilevel"/>
    <w:tmpl w:val="C040E3C0"/>
    <w:lvl w:ilvl="0" w:tplc="E0164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0236134"/>
    <w:multiLevelType w:val="hybridMultilevel"/>
    <w:tmpl w:val="FC18C5FA"/>
    <w:lvl w:ilvl="0" w:tplc="DC125E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35301DAB"/>
    <w:multiLevelType w:val="hybridMultilevel"/>
    <w:tmpl w:val="8ABA9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F4243"/>
    <w:multiLevelType w:val="hybridMultilevel"/>
    <w:tmpl w:val="DB20D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F47E40"/>
    <w:multiLevelType w:val="hybridMultilevel"/>
    <w:tmpl w:val="CA5253C8"/>
    <w:lvl w:ilvl="0" w:tplc="B8E224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07535B"/>
    <w:multiLevelType w:val="hybridMultilevel"/>
    <w:tmpl w:val="1308A102"/>
    <w:lvl w:ilvl="0" w:tplc="740080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C0C0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C20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04F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209D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888C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5445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A69F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384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9225A28"/>
    <w:multiLevelType w:val="hybridMultilevel"/>
    <w:tmpl w:val="B4489F36"/>
    <w:lvl w:ilvl="0" w:tplc="AE28A566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FD61AD8"/>
    <w:multiLevelType w:val="hybridMultilevel"/>
    <w:tmpl w:val="0BAAC9F2"/>
    <w:lvl w:ilvl="0" w:tplc="D18EE97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3C43B6A"/>
    <w:multiLevelType w:val="hybridMultilevel"/>
    <w:tmpl w:val="6E4A700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127E6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22661C"/>
    <w:multiLevelType w:val="hybridMultilevel"/>
    <w:tmpl w:val="15CEFC02"/>
    <w:lvl w:ilvl="0" w:tplc="D6FE56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AFB0EB3"/>
    <w:multiLevelType w:val="hybridMultilevel"/>
    <w:tmpl w:val="F2BE2D98"/>
    <w:lvl w:ilvl="0" w:tplc="72E42D2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BA04218"/>
    <w:multiLevelType w:val="hybridMultilevel"/>
    <w:tmpl w:val="827AF806"/>
    <w:lvl w:ilvl="0" w:tplc="184A11B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E1E7FD0"/>
    <w:multiLevelType w:val="hybridMultilevel"/>
    <w:tmpl w:val="F2BE2D98"/>
    <w:lvl w:ilvl="0" w:tplc="72E42D2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187C73"/>
    <w:multiLevelType w:val="hybridMultilevel"/>
    <w:tmpl w:val="62C24C30"/>
    <w:lvl w:ilvl="0" w:tplc="02DC21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6FDF0BE8"/>
    <w:multiLevelType w:val="hybridMultilevel"/>
    <w:tmpl w:val="F54C273C"/>
    <w:lvl w:ilvl="0" w:tplc="ABE4B9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2A2F3A"/>
    <w:multiLevelType w:val="hybridMultilevel"/>
    <w:tmpl w:val="F36E8BFE"/>
    <w:lvl w:ilvl="0" w:tplc="979EF5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8BC1A78"/>
    <w:multiLevelType w:val="hybridMultilevel"/>
    <w:tmpl w:val="E8C0BE82"/>
    <w:lvl w:ilvl="0" w:tplc="67BE7F52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ACB1E6B"/>
    <w:multiLevelType w:val="hybridMultilevel"/>
    <w:tmpl w:val="037C0522"/>
    <w:lvl w:ilvl="0" w:tplc="C4B031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E8E5B33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F2692"/>
    <w:multiLevelType w:val="hybridMultilevel"/>
    <w:tmpl w:val="834092A6"/>
    <w:lvl w:ilvl="0" w:tplc="FBA2122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5209E"/>
    <w:multiLevelType w:val="hybridMultilevel"/>
    <w:tmpl w:val="90325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6"/>
  </w:num>
  <w:num w:numId="7">
    <w:abstractNumId w:val="30"/>
  </w:num>
  <w:num w:numId="8">
    <w:abstractNumId w:val="14"/>
  </w:num>
  <w:num w:numId="9">
    <w:abstractNumId w:val="4"/>
  </w:num>
  <w:num w:numId="10">
    <w:abstractNumId w:val="10"/>
  </w:num>
  <w:num w:numId="11">
    <w:abstractNumId w:val="3"/>
  </w:num>
  <w:num w:numId="12">
    <w:abstractNumId w:val="13"/>
  </w:num>
  <w:num w:numId="13">
    <w:abstractNumId w:val="17"/>
  </w:num>
  <w:num w:numId="14">
    <w:abstractNumId w:val="12"/>
  </w:num>
  <w:num w:numId="15">
    <w:abstractNumId w:val="16"/>
  </w:num>
  <w:num w:numId="16">
    <w:abstractNumId w:val="23"/>
  </w:num>
  <w:num w:numId="17">
    <w:abstractNumId w:val="38"/>
  </w:num>
  <w:num w:numId="18">
    <w:abstractNumId w:val="15"/>
  </w:num>
  <w:num w:numId="19">
    <w:abstractNumId w:val="40"/>
  </w:num>
  <w:num w:numId="20">
    <w:abstractNumId w:val="5"/>
  </w:num>
  <w:num w:numId="21">
    <w:abstractNumId w:val="7"/>
  </w:num>
  <w:num w:numId="22">
    <w:abstractNumId w:val="1"/>
  </w:num>
  <w:num w:numId="23">
    <w:abstractNumId w:val="37"/>
  </w:num>
  <w:num w:numId="24">
    <w:abstractNumId w:val="27"/>
  </w:num>
  <w:num w:numId="25">
    <w:abstractNumId w:val="26"/>
  </w:num>
  <w:num w:numId="26">
    <w:abstractNumId w:val="9"/>
  </w:num>
  <w:num w:numId="27">
    <w:abstractNumId w:val="33"/>
  </w:num>
  <w:num w:numId="28">
    <w:abstractNumId w:val="21"/>
  </w:num>
  <w:num w:numId="29">
    <w:abstractNumId w:val="25"/>
  </w:num>
  <w:num w:numId="30">
    <w:abstractNumId w:val="20"/>
  </w:num>
  <w:num w:numId="31">
    <w:abstractNumId w:val="24"/>
  </w:num>
  <w:num w:numId="32">
    <w:abstractNumId w:val="31"/>
  </w:num>
  <w:num w:numId="33">
    <w:abstractNumId w:val="18"/>
  </w:num>
  <w:num w:numId="34">
    <w:abstractNumId w:val="29"/>
  </w:num>
  <w:num w:numId="35">
    <w:abstractNumId w:val="2"/>
  </w:num>
  <w:num w:numId="36">
    <w:abstractNumId w:val="11"/>
  </w:num>
  <w:num w:numId="37">
    <w:abstractNumId w:val="8"/>
  </w:num>
  <w:num w:numId="38">
    <w:abstractNumId w:val="35"/>
  </w:num>
  <w:num w:numId="39">
    <w:abstractNumId w:val="0"/>
  </w:num>
  <w:num w:numId="40">
    <w:abstractNumId w:val="22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815"/>
    <w:rsid w:val="000036D6"/>
    <w:rsid w:val="00006411"/>
    <w:rsid w:val="000105A3"/>
    <w:rsid w:val="00010AA7"/>
    <w:rsid w:val="00010D4C"/>
    <w:rsid w:val="00013ABD"/>
    <w:rsid w:val="00014785"/>
    <w:rsid w:val="00014F66"/>
    <w:rsid w:val="000154DE"/>
    <w:rsid w:val="00020C4D"/>
    <w:rsid w:val="00021D3B"/>
    <w:rsid w:val="0002363F"/>
    <w:rsid w:val="000239C1"/>
    <w:rsid w:val="00032580"/>
    <w:rsid w:val="00035E55"/>
    <w:rsid w:val="000361FF"/>
    <w:rsid w:val="00037B93"/>
    <w:rsid w:val="0004042B"/>
    <w:rsid w:val="000409EC"/>
    <w:rsid w:val="0004274C"/>
    <w:rsid w:val="00045E26"/>
    <w:rsid w:val="000463B1"/>
    <w:rsid w:val="00051F1E"/>
    <w:rsid w:val="00056D98"/>
    <w:rsid w:val="00064867"/>
    <w:rsid w:val="00064F5A"/>
    <w:rsid w:val="0007027E"/>
    <w:rsid w:val="00070789"/>
    <w:rsid w:val="00070CCF"/>
    <w:rsid w:val="00072678"/>
    <w:rsid w:val="000778D0"/>
    <w:rsid w:val="00081EA4"/>
    <w:rsid w:val="00082174"/>
    <w:rsid w:val="00082BCF"/>
    <w:rsid w:val="00086842"/>
    <w:rsid w:val="0008687A"/>
    <w:rsid w:val="00086949"/>
    <w:rsid w:val="00090622"/>
    <w:rsid w:val="00090C0E"/>
    <w:rsid w:val="0009150E"/>
    <w:rsid w:val="0009161B"/>
    <w:rsid w:val="00093EFE"/>
    <w:rsid w:val="0009596C"/>
    <w:rsid w:val="000A1E17"/>
    <w:rsid w:val="000A2D9F"/>
    <w:rsid w:val="000A5A5D"/>
    <w:rsid w:val="000A7E9D"/>
    <w:rsid w:val="000B1EF6"/>
    <w:rsid w:val="000B2A91"/>
    <w:rsid w:val="000C1A60"/>
    <w:rsid w:val="000C4229"/>
    <w:rsid w:val="000C518C"/>
    <w:rsid w:val="000C660A"/>
    <w:rsid w:val="000D79C3"/>
    <w:rsid w:val="000E0249"/>
    <w:rsid w:val="000E09B6"/>
    <w:rsid w:val="000E0DDB"/>
    <w:rsid w:val="000E3CCA"/>
    <w:rsid w:val="000E568C"/>
    <w:rsid w:val="000F0811"/>
    <w:rsid w:val="000F3031"/>
    <w:rsid w:val="000F3DC1"/>
    <w:rsid w:val="000F57CB"/>
    <w:rsid w:val="000F5A52"/>
    <w:rsid w:val="001006D7"/>
    <w:rsid w:val="00100D84"/>
    <w:rsid w:val="00107EC0"/>
    <w:rsid w:val="001100DE"/>
    <w:rsid w:val="00112C83"/>
    <w:rsid w:val="001142F2"/>
    <w:rsid w:val="00120874"/>
    <w:rsid w:val="001229BA"/>
    <w:rsid w:val="0012315F"/>
    <w:rsid w:val="001341C4"/>
    <w:rsid w:val="0013552A"/>
    <w:rsid w:val="001375D0"/>
    <w:rsid w:val="00147222"/>
    <w:rsid w:val="00156169"/>
    <w:rsid w:val="00161DC4"/>
    <w:rsid w:val="00163CDA"/>
    <w:rsid w:val="0016791A"/>
    <w:rsid w:val="001706BC"/>
    <w:rsid w:val="0017230F"/>
    <w:rsid w:val="00175BF7"/>
    <w:rsid w:val="0017654C"/>
    <w:rsid w:val="0017732A"/>
    <w:rsid w:val="00177BEA"/>
    <w:rsid w:val="00181677"/>
    <w:rsid w:val="00186CD8"/>
    <w:rsid w:val="00187388"/>
    <w:rsid w:val="00192433"/>
    <w:rsid w:val="0019526A"/>
    <w:rsid w:val="001A6FD1"/>
    <w:rsid w:val="001B1F16"/>
    <w:rsid w:val="001B44FB"/>
    <w:rsid w:val="001B4DFC"/>
    <w:rsid w:val="001B5FCC"/>
    <w:rsid w:val="001B692D"/>
    <w:rsid w:val="001C188A"/>
    <w:rsid w:val="001C1CA8"/>
    <w:rsid w:val="001C26DE"/>
    <w:rsid w:val="001C37E0"/>
    <w:rsid w:val="001C4467"/>
    <w:rsid w:val="001C6896"/>
    <w:rsid w:val="001C7D38"/>
    <w:rsid w:val="001C7DA3"/>
    <w:rsid w:val="001D1D70"/>
    <w:rsid w:val="001D2D92"/>
    <w:rsid w:val="001D3AE8"/>
    <w:rsid w:val="001D404B"/>
    <w:rsid w:val="001D4470"/>
    <w:rsid w:val="001D77F6"/>
    <w:rsid w:val="001E5914"/>
    <w:rsid w:val="001E66F1"/>
    <w:rsid w:val="001F024C"/>
    <w:rsid w:val="001F03BB"/>
    <w:rsid w:val="001F10CE"/>
    <w:rsid w:val="001F1BEE"/>
    <w:rsid w:val="001F3276"/>
    <w:rsid w:val="001F4390"/>
    <w:rsid w:val="001F597F"/>
    <w:rsid w:val="001F7423"/>
    <w:rsid w:val="00200AD8"/>
    <w:rsid w:val="00203C18"/>
    <w:rsid w:val="002103C4"/>
    <w:rsid w:val="00211AA0"/>
    <w:rsid w:val="00212D33"/>
    <w:rsid w:val="00225483"/>
    <w:rsid w:val="002274B7"/>
    <w:rsid w:val="00230F7B"/>
    <w:rsid w:val="0023288D"/>
    <w:rsid w:val="0023389A"/>
    <w:rsid w:val="002450C7"/>
    <w:rsid w:val="00245467"/>
    <w:rsid w:val="00246968"/>
    <w:rsid w:val="0025063E"/>
    <w:rsid w:val="002557FE"/>
    <w:rsid w:val="002559D2"/>
    <w:rsid w:val="0025707A"/>
    <w:rsid w:val="00262DAB"/>
    <w:rsid w:val="00262E53"/>
    <w:rsid w:val="00265805"/>
    <w:rsid w:val="00270D82"/>
    <w:rsid w:val="00272421"/>
    <w:rsid w:val="00272870"/>
    <w:rsid w:val="0027316C"/>
    <w:rsid w:val="00273ADE"/>
    <w:rsid w:val="002748E6"/>
    <w:rsid w:val="00277FF7"/>
    <w:rsid w:val="00280BB9"/>
    <w:rsid w:val="002813D9"/>
    <w:rsid w:val="00284EA8"/>
    <w:rsid w:val="00285C8E"/>
    <w:rsid w:val="00286465"/>
    <w:rsid w:val="0028681B"/>
    <w:rsid w:val="00292CDC"/>
    <w:rsid w:val="00293680"/>
    <w:rsid w:val="0029739A"/>
    <w:rsid w:val="00297F92"/>
    <w:rsid w:val="002A2172"/>
    <w:rsid w:val="002B00E7"/>
    <w:rsid w:val="002B515D"/>
    <w:rsid w:val="002C22FE"/>
    <w:rsid w:val="002C2B52"/>
    <w:rsid w:val="002C44F1"/>
    <w:rsid w:val="002C4BAE"/>
    <w:rsid w:val="002C53B6"/>
    <w:rsid w:val="002C561B"/>
    <w:rsid w:val="002D0D3A"/>
    <w:rsid w:val="002D10E2"/>
    <w:rsid w:val="002D188F"/>
    <w:rsid w:val="002D1A6B"/>
    <w:rsid w:val="002D2274"/>
    <w:rsid w:val="002D313B"/>
    <w:rsid w:val="002D3191"/>
    <w:rsid w:val="002D33B6"/>
    <w:rsid w:val="002D429C"/>
    <w:rsid w:val="002D77D8"/>
    <w:rsid w:val="002D78B8"/>
    <w:rsid w:val="002E504A"/>
    <w:rsid w:val="002E7A24"/>
    <w:rsid w:val="002F1EF8"/>
    <w:rsid w:val="003053F2"/>
    <w:rsid w:val="00312308"/>
    <w:rsid w:val="00323D4B"/>
    <w:rsid w:val="0033054C"/>
    <w:rsid w:val="00331D7A"/>
    <w:rsid w:val="003338FB"/>
    <w:rsid w:val="003351D9"/>
    <w:rsid w:val="003353BE"/>
    <w:rsid w:val="00336A72"/>
    <w:rsid w:val="00336DBC"/>
    <w:rsid w:val="00344A85"/>
    <w:rsid w:val="00344F96"/>
    <w:rsid w:val="00347BC7"/>
    <w:rsid w:val="00347F33"/>
    <w:rsid w:val="0035110F"/>
    <w:rsid w:val="00354B1F"/>
    <w:rsid w:val="00354DFE"/>
    <w:rsid w:val="00355EB5"/>
    <w:rsid w:val="00356643"/>
    <w:rsid w:val="003640C1"/>
    <w:rsid w:val="003651A6"/>
    <w:rsid w:val="003652B8"/>
    <w:rsid w:val="00370E21"/>
    <w:rsid w:val="00372863"/>
    <w:rsid w:val="00375B32"/>
    <w:rsid w:val="003767F2"/>
    <w:rsid w:val="00380107"/>
    <w:rsid w:val="00385FD5"/>
    <w:rsid w:val="0039019B"/>
    <w:rsid w:val="003961AF"/>
    <w:rsid w:val="003A0446"/>
    <w:rsid w:val="003A0B35"/>
    <w:rsid w:val="003A5956"/>
    <w:rsid w:val="003A6736"/>
    <w:rsid w:val="003A6918"/>
    <w:rsid w:val="003B7622"/>
    <w:rsid w:val="003C153B"/>
    <w:rsid w:val="003C1A44"/>
    <w:rsid w:val="003D3559"/>
    <w:rsid w:val="003D7E24"/>
    <w:rsid w:val="003E4D3C"/>
    <w:rsid w:val="003E596D"/>
    <w:rsid w:val="003E5F64"/>
    <w:rsid w:val="003F3749"/>
    <w:rsid w:val="003F791E"/>
    <w:rsid w:val="004035FC"/>
    <w:rsid w:val="00403AA4"/>
    <w:rsid w:val="00403D60"/>
    <w:rsid w:val="00404684"/>
    <w:rsid w:val="00404A08"/>
    <w:rsid w:val="0041258B"/>
    <w:rsid w:val="004128E9"/>
    <w:rsid w:val="0041652C"/>
    <w:rsid w:val="00416FDD"/>
    <w:rsid w:val="00422D12"/>
    <w:rsid w:val="00422DF4"/>
    <w:rsid w:val="00427D4B"/>
    <w:rsid w:val="00430629"/>
    <w:rsid w:val="004306A7"/>
    <w:rsid w:val="00430BC5"/>
    <w:rsid w:val="004311D6"/>
    <w:rsid w:val="00432981"/>
    <w:rsid w:val="00434A48"/>
    <w:rsid w:val="00435C73"/>
    <w:rsid w:val="004368CF"/>
    <w:rsid w:val="0044252B"/>
    <w:rsid w:val="004426EA"/>
    <w:rsid w:val="00444DF8"/>
    <w:rsid w:val="0044587C"/>
    <w:rsid w:val="00446635"/>
    <w:rsid w:val="0045214F"/>
    <w:rsid w:val="00456C9A"/>
    <w:rsid w:val="0046045D"/>
    <w:rsid w:val="004614F5"/>
    <w:rsid w:val="004620CA"/>
    <w:rsid w:val="00462EFE"/>
    <w:rsid w:val="004635B6"/>
    <w:rsid w:val="0046670B"/>
    <w:rsid w:val="00467CC0"/>
    <w:rsid w:val="00470416"/>
    <w:rsid w:val="00470CCD"/>
    <w:rsid w:val="004736CA"/>
    <w:rsid w:val="004742AB"/>
    <w:rsid w:val="00475F3C"/>
    <w:rsid w:val="00477EF0"/>
    <w:rsid w:val="004811FB"/>
    <w:rsid w:val="00481F4C"/>
    <w:rsid w:val="004846DE"/>
    <w:rsid w:val="00484B10"/>
    <w:rsid w:val="00484CD5"/>
    <w:rsid w:val="00493266"/>
    <w:rsid w:val="00495118"/>
    <w:rsid w:val="00495AE8"/>
    <w:rsid w:val="00497DE0"/>
    <w:rsid w:val="00497FAC"/>
    <w:rsid w:val="004A125F"/>
    <w:rsid w:val="004A16E9"/>
    <w:rsid w:val="004A3B3E"/>
    <w:rsid w:val="004A3F7A"/>
    <w:rsid w:val="004A405B"/>
    <w:rsid w:val="004A4267"/>
    <w:rsid w:val="004A5D9F"/>
    <w:rsid w:val="004B0DBE"/>
    <w:rsid w:val="004B0DE2"/>
    <w:rsid w:val="004B1AF7"/>
    <w:rsid w:val="004B31A4"/>
    <w:rsid w:val="004B58FA"/>
    <w:rsid w:val="004B7293"/>
    <w:rsid w:val="004C295F"/>
    <w:rsid w:val="004C5D14"/>
    <w:rsid w:val="004D245A"/>
    <w:rsid w:val="004D6929"/>
    <w:rsid w:val="004E0C8C"/>
    <w:rsid w:val="004E49AA"/>
    <w:rsid w:val="004E71AA"/>
    <w:rsid w:val="004F3CD1"/>
    <w:rsid w:val="004F5BEC"/>
    <w:rsid w:val="004F5E47"/>
    <w:rsid w:val="004F610C"/>
    <w:rsid w:val="00500940"/>
    <w:rsid w:val="00501DCF"/>
    <w:rsid w:val="00503379"/>
    <w:rsid w:val="00504C51"/>
    <w:rsid w:val="005067F1"/>
    <w:rsid w:val="00506E0D"/>
    <w:rsid w:val="00507B61"/>
    <w:rsid w:val="005116B9"/>
    <w:rsid w:val="00512511"/>
    <w:rsid w:val="00516C5C"/>
    <w:rsid w:val="00521EDD"/>
    <w:rsid w:val="00523B0B"/>
    <w:rsid w:val="005254A9"/>
    <w:rsid w:val="0053089C"/>
    <w:rsid w:val="00531CC0"/>
    <w:rsid w:val="00532B0B"/>
    <w:rsid w:val="00532FEC"/>
    <w:rsid w:val="00533419"/>
    <w:rsid w:val="00535716"/>
    <w:rsid w:val="005376DE"/>
    <w:rsid w:val="00537A47"/>
    <w:rsid w:val="00540C79"/>
    <w:rsid w:val="0054115D"/>
    <w:rsid w:val="00546A2B"/>
    <w:rsid w:val="005470B8"/>
    <w:rsid w:val="005510FE"/>
    <w:rsid w:val="00551953"/>
    <w:rsid w:val="00552163"/>
    <w:rsid w:val="0055270C"/>
    <w:rsid w:val="00552F80"/>
    <w:rsid w:val="0055531F"/>
    <w:rsid w:val="00556815"/>
    <w:rsid w:val="00556B87"/>
    <w:rsid w:val="005572CE"/>
    <w:rsid w:val="005614EE"/>
    <w:rsid w:val="00561789"/>
    <w:rsid w:val="00565415"/>
    <w:rsid w:val="00567FF7"/>
    <w:rsid w:val="005743DA"/>
    <w:rsid w:val="00581390"/>
    <w:rsid w:val="005829F1"/>
    <w:rsid w:val="00584793"/>
    <w:rsid w:val="00585C21"/>
    <w:rsid w:val="005875A2"/>
    <w:rsid w:val="00593640"/>
    <w:rsid w:val="005965EB"/>
    <w:rsid w:val="005A1FEE"/>
    <w:rsid w:val="005A2DFB"/>
    <w:rsid w:val="005A4F35"/>
    <w:rsid w:val="005A600F"/>
    <w:rsid w:val="005B23FC"/>
    <w:rsid w:val="005B7B1F"/>
    <w:rsid w:val="005C13BD"/>
    <w:rsid w:val="005C5B37"/>
    <w:rsid w:val="005D2A7A"/>
    <w:rsid w:val="005E0AA3"/>
    <w:rsid w:val="005E0D80"/>
    <w:rsid w:val="005E1A0D"/>
    <w:rsid w:val="005E203C"/>
    <w:rsid w:val="005E316D"/>
    <w:rsid w:val="005F05CA"/>
    <w:rsid w:val="005F0AD5"/>
    <w:rsid w:val="005F0C0C"/>
    <w:rsid w:val="005F1D51"/>
    <w:rsid w:val="005F7E5A"/>
    <w:rsid w:val="006014EA"/>
    <w:rsid w:val="00602772"/>
    <w:rsid w:val="00604DD9"/>
    <w:rsid w:val="00613BAE"/>
    <w:rsid w:val="00615565"/>
    <w:rsid w:val="00620C77"/>
    <w:rsid w:val="0062284E"/>
    <w:rsid w:val="0062388B"/>
    <w:rsid w:val="00625209"/>
    <w:rsid w:val="0062682F"/>
    <w:rsid w:val="00626AA6"/>
    <w:rsid w:val="00634308"/>
    <w:rsid w:val="00635FED"/>
    <w:rsid w:val="00640EFA"/>
    <w:rsid w:val="00645039"/>
    <w:rsid w:val="006455E7"/>
    <w:rsid w:val="00646360"/>
    <w:rsid w:val="00651162"/>
    <w:rsid w:val="00653CCA"/>
    <w:rsid w:val="006541E4"/>
    <w:rsid w:val="006548CF"/>
    <w:rsid w:val="006550F1"/>
    <w:rsid w:val="006558DD"/>
    <w:rsid w:val="006631CA"/>
    <w:rsid w:val="0066431D"/>
    <w:rsid w:val="00670572"/>
    <w:rsid w:val="00682FAE"/>
    <w:rsid w:val="0068424A"/>
    <w:rsid w:val="0069052D"/>
    <w:rsid w:val="00690903"/>
    <w:rsid w:val="00690D60"/>
    <w:rsid w:val="00692754"/>
    <w:rsid w:val="00696561"/>
    <w:rsid w:val="00697300"/>
    <w:rsid w:val="006A0270"/>
    <w:rsid w:val="006A25FE"/>
    <w:rsid w:val="006A2601"/>
    <w:rsid w:val="006A475B"/>
    <w:rsid w:val="006A79F1"/>
    <w:rsid w:val="006B0067"/>
    <w:rsid w:val="006B384D"/>
    <w:rsid w:val="006B44F5"/>
    <w:rsid w:val="006B505B"/>
    <w:rsid w:val="006C1A7E"/>
    <w:rsid w:val="006C1D61"/>
    <w:rsid w:val="006C49D0"/>
    <w:rsid w:val="006C53C8"/>
    <w:rsid w:val="006C7EA8"/>
    <w:rsid w:val="006D024E"/>
    <w:rsid w:val="006D22E1"/>
    <w:rsid w:val="006D38FF"/>
    <w:rsid w:val="006D40DB"/>
    <w:rsid w:val="006D5DF2"/>
    <w:rsid w:val="006D6F7D"/>
    <w:rsid w:val="006E0484"/>
    <w:rsid w:val="006E39E2"/>
    <w:rsid w:val="006E3BC3"/>
    <w:rsid w:val="006E48C7"/>
    <w:rsid w:val="006F22AE"/>
    <w:rsid w:val="006F256D"/>
    <w:rsid w:val="006F2E87"/>
    <w:rsid w:val="006F40BB"/>
    <w:rsid w:val="006F75FD"/>
    <w:rsid w:val="00703C7B"/>
    <w:rsid w:val="007109FD"/>
    <w:rsid w:val="0071233D"/>
    <w:rsid w:val="00713853"/>
    <w:rsid w:val="00714D00"/>
    <w:rsid w:val="0071719B"/>
    <w:rsid w:val="007174EC"/>
    <w:rsid w:val="00720C24"/>
    <w:rsid w:val="00724726"/>
    <w:rsid w:val="007268C1"/>
    <w:rsid w:val="00726F54"/>
    <w:rsid w:val="00727912"/>
    <w:rsid w:val="00730A08"/>
    <w:rsid w:val="00730F9B"/>
    <w:rsid w:val="007322B2"/>
    <w:rsid w:val="00733020"/>
    <w:rsid w:val="007336BE"/>
    <w:rsid w:val="0073417C"/>
    <w:rsid w:val="007365B1"/>
    <w:rsid w:val="00737CF4"/>
    <w:rsid w:val="00743414"/>
    <w:rsid w:val="0074473D"/>
    <w:rsid w:val="007469D1"/>
    <w:rsid w:val="00747517"/>
    <w:rsid w:val="00754136"/>
    <w:rsid w:val="00755E31"/>
    <w:rsid w:val="0075686D"/>
    <w:rsid w:val="007620D6"/>
    <w:rsid w:val="0076414E"/>
    <w:rsid w:val="007657C5"/>
    <w:rsid w:val="00767834"/>
    <w:rsid w:val="00771DEF"/>
    <w:rsid w:val="0077284E"/>
    <w:rsid w:val="0077485C"/>
    <w:rsid w:val="007829F2"/>
    <w:rsid w:val="00785E88"/>
    <w:rsid w:val="007865D7"/>
    <w:rsid w:val="00786C23"/>
    <w:rsid w:val="00787BBD"/>
    <w:rsid w:val="0079011E"/>
    <w:rsid w:val="00794152"/>
    <w:rsid w:val="00795A52"/>
    <w:rsid w:val="00797679"/>
    <w:rsid w:val="007A13CA"/>
    <w:rsid w:val="007A3288"/>
    <w:rsid w:val="007B19B6"/>
    <w:rsid w:val="007B1A1E"/>
    <w:rsid w:val="007B2207"/>
    <w:rsid w:val="007B237F"/>
    <w:rsid w:val="007B29C1"/>
    <w:rsid w:val="007B4A86"/>
    <w:rsid w:val="007C0DB1"/>
    <w:rsid w:val="007C7EBF"/>
    <w:rsid w:val="007D0673"/>
    <w:rsid w:val="007D221C"/>
    <w:rsid w:val="007D25B2"/>
    <w:rsid w:val="007E2898"/>
    <w:rsid w:val="007F1D2A"/>
    <w:rsid w:val="007F3661"/>
    <w:rsid w:val="007F3670"/>
    <w:rsid w:val="007F4E61"/>
    <w:rsid w:val="007F4EF3"/>
    <w:rsid w:val="007F5FFC"/>
    <w:rsid w:val="00803E99"/>
    <w:rsid w:val="00810718"/>
    <w:rsid w:val="00812283"/>
    <w:rsid w:val="008138D3"/>
    <w:rsid w:val="0082224D"/>
    <w:rsid w:val="008226BB"/>
    <w:rsid w:val="00823A72"/>
    <w:rsid w:val="008245A3"/>
    <w:rsid w:val="00824970"/>
    <w:rsid w:val="00831357"/>
    <w:rsid w:val="008338E1"/>
    <w:rsid w:val="008352E6"/>
    <w:rsid w:val="00835A93"/>
    <w:rsid w:val="00843361"/>
    <w:rsid w:val="00844153"/>
    <w:rsid w:val="008479C8"/>
    <w:rsid w:val="00850673"/>
    <w:rsid w:val="00855424"/>
    <w:rsid w:val="008607C0"/>
    <w:rsid w:val="008641DA"/>
    <w:rsid w:val="00864968"/>
    <w:rsid w:val="00865ECD"/>
    <w:rsid w:val="00867004"/>
    <w:rsid w:val="00874392"/>
    <w:rsid w:val="00875E01"/>
    <w:rsid w:val="00876060"/>
    <w:rsid w:val="008764E4"/>
    <w:rsid w:val="008776BA"/>
    <w:rsid w:val="00877766"/>
    <w:rsid w:val="00882163"/>
    <w:rsid w:val="008821AA"/>
    <w:rsid w:val="00883091"/>
    <w:rsid w:val="0088365A"/>
    <w:rsid w:val="0088392B"/>
    <w:rsid w:val="00883BE8"/>
    <w:rsid w:val="0088671A"/>
    <w:rsid w:val="00887E99"/>
    <w:rsid w:val="00893107"/>
    <w:rsid w:val="008961F1"/>
    <w:rsid w:val="008A0827"/>
    <w:rsid w:val="008A58D4"/>
    <w:rsid w:val="008B275E"/>
    <w:rsid w:val="008C61C1"/>
    <w:rsid w:val="008C6C1C"/>
    <w:rsid w:val="008C713C"/>
    <w:rsid w:val="008D1C67"/>
    <w:rsid w:val="008D55E0"/>
    <w:rsid w:val="008D73A9"/>
    <w:rsid w:val="008E06DA"/>
    <w:rsid w:val="008E0C16"/>
    <w:rsid w:val="008E276A"/>
    <w:rsid w:val="008F2F0F"/>
    <w:rsid w:val="00900557"/>
    <w:rsid w:val="0091093D"/>
    <w:rsid w:val="009133EB"/>
    <w:rsid w:val="00913FC2"/>
    <w:rsid w:val="00914236"/>
    <w:rsid w:val="00914BC3"/>
    <w:rsid w:val="0091745B"/>
    <w:rsid w:val="00921330"/>
    <w:rsid w:val="00921DB1"/>
    <w:rsid w:val="00922111"/>
    <w:rsid w:val="00922B70"/>
    <w:rsid w:val="00923831"/>
    <w:rsid w:val="0092388E"/>
    <w:rsid w:val="0092641C"/>
    <w:rsid w:val="00930B62"/>
    <w:rsid w:val="0093334F"/>
    <w:rsid w:val="009338CF"/>
    <w:rsid w:val="0093553A"/>
    <w:rsid w:val="00935A81"/>
    <w:rsid w:val="00936EA4"/>
    <w:rsid w:val="009373B7"/>
    <w:rsid w:val="0094326F"/>
    <w:rsid w:val="0094558E"/>
    <w:rsid w:val="0094678C"/>
    <w:rsid w:val="00961938"/>
    <w:rsid w:val="009639E2"/>
    <w:rsid w:val="00965964"/>
    <w:rsid w:val="00965D0D"/>
    <w:rsid w:val="009702F9"/>
    <w:rsid w:val="00970F26"/>
    <w:rsid w:val="0097168F"/>
    <w:rsid w:val="00975F7C"/>
    <w:rsid w:val="00976680"/>
    <w:rsid w:val="0098068C"/>
    <w:rsid w:val="009816F2"/>
    <w:rsid w:val="00984332"/>
    <w:rsid w:val="009849E0"/>
    <w:rsid w:val="0098661C"/>
    <w:rsid w:val="009867D9"/>
    <w:rsid w:val="00987B69"/>
    <w:rsid w:val="00991230"/>
    <w:rsid w:val="009A0208"/>
    <w:rsid w:val="009A2F31"/>
    <w:rsid w:val="009A6896"/>
    <w:rsid w:val="009B51B1"/>
    <w:rsid w:val="009C0B35"/>
    <w:rsid w:val="009C1571"/>
    <w:rsid w:val="009C1A1F"/>
    <w:rsid w:val="009C3482"/>
    <w:rsid w:val="009C385C"/>
    <w:rsid w:val="009C5685"/>
    <w:rsid w:val="009C721E"/>
    <w:rsid w:val="009D11BB"/>
    <w:rsid w:val="009D1B18"/>
    <w:rsid w:val="009D1D0B"/>
    <w:rsid w:val="009D6666"/>
    <w:rsid w:val="009E0171"/>
    <w:rsid w:val="009E66B7"/>
    <w:rsid w:val="009F1F6B"/>
    <w:rsid w:val="009F5314"/>
    <w:rsid w:val="00A06C3F"/>
    <w:rsid w:val="00A0710A"/>
    <w:rsid w:val="00A0760F"/>
    <w:rsid w:val="00A07AB1"/>
    <w:rsid w:val="00A113A2"/>
    <w:rsid w:val="00A12658"/>
    <w:rsid w:val="00A1273F"/>
    <w:rsid w:val="00A12839"/>
    <w:rsid w:val="00A12A8A"/>
    <w:rsid w:val="00A142A5"/>
    <w:rsid w:val="00A157B9"/>
    <w:rsid w:val="00A172AF"/>
    <w:rsid w:val="00A204AA"/>
    <w:rsid w:val="00A22B49"/>
    <w:rsid w:val="00A25597"/>
    <w:rsid w:val="00A32E60"/>
    <w:rsid w:val="00A35C35"/>
    <w:rsid w:val="00A36FAE"/>
    <w:rsid w:val="00A37C72"/>
    <w:rsid w:val="00A4014E"/>
    <w:rsid w:val="00A4028F"/>
    <w:rsid w:val="00A425AC"/>
    <w:rsid w:val="00A55A26"/>
    <w:rsid w:val="00A55E53"/>
    <w:rsid w:val="00A60994"/>
    <w:rsid w:val="00A60EFB"/>
    <w:rsid w:val="00A62DB5"/>
    <w:rsid w:val="00A6377B"/>
    <w:rsid w:val="00A63EE1"/>
    <w:rsid w:val="00A65B86"/>
    <w:rsid w:val="00A67A7E"/>
    <w:rsid w:val="00A72C39"/>
    <w:rsid w:val="00A82D54"/>
    <w:rsid w:val="00A83313"/>
    <w:rsid w:val="00A83ED1"/>
    <w:rsid w:val="00A877CC"/>
    <w:rsid w:val="00A93575"/>
    <w:rsid w:val="00A97A82"/>
    <w:rsid w:val="00AB0D43"/>
    <w:rsid w:val="00AB5322"/>
    <w:rsid w:val="00AB7FA2"/>
    <w:rsid w:val="00AC0463"/>
    <w:rsid w:val="00AC094D"/>
    <w:rsid w:val="00AC3B22"/>
    <w:rsid w:val="00AC5035"/>
    <w:rsid w:val="00AC55C0"/>
    <w:rsid w:val="00AC5F33"/>
    <w:rsid w:val="00AC60AC"/>
    <w:rsid w:val="00AC6C5F"/>
    <w:rsid w:val="00AD07EB"/>
    <w:rsid w:val="00AD1C70"/>
    <w:rsid w:val="00AD4EFA"/>
    <w:rsid w:val="00AD5F40"/>
    <w:rsid w:val="00AD6F1E"/>
    <w:rsid w:val="00AE0315"/>
    <w:rsid w:val="00AE03F1"/>
    <w:rsid w:val="00AE592C"/>
    <w:rsid w:val="00AE5D83"/>
    <w:rsid w:val="00AE70D0"/>
    <w:rsid w:val="00AF0EDD"/>
    <w:rsid w:val="00AF1DF9"/>
    <w:rsid w:val="00AF397B"/>
    <w:rsid w:val="00AF3E03"/>
    <w:rsid w:val="00AF4A4E"/>
    <w:rsid w:val="00B1014F"/>
    <w:rsid w:val="00B11658"/>
    <w:rsid w:val="00B139CC"/>
    <w:rsid w:val="00B13B7F"/>
    <w:rsid w:val="00B13E79"/>
    <w:rsid w:val="00B21CFB"/>
    <w:rsid w:val="00B22F76"/>
    <w:rsid w:val="00B238CA"/>
    <w:rsid w:val="00B247A0"/>
    <w:rsid w:val="00B310E4"/>
    <w:rsid w:val="00B32327"/>
    <w:rsid w:val="00B331A4"/>
    <w:rsid w:val="00B363F7"/>
    <w:rsid w:val="00B37968"/>
    <w:rsid w:val="00B37BE4"/>
    <w:rsid w:val="00B41A22"/>
    <w:rsid w:val="00B51754"/>
    <w:rsid w:val="00B52DD2"/>
    <w:rsid w:val="00B54B5B"/>
    <w:rsid w:val="00B57233"/>
    <w:rsid w:val="00B576D5"/>
    <w:rsid w:val="00B608F9"/>
    <w:rsid w:val="00B621C5"/>
    <w:rsid w:val="00B638CF"/>
    <w:rsid w:val="00B64898"/>
    <w:rsid w:val="00B6633B"/>
    <w:rsid w:val="00B715CE"/>
    <w:rsid w:val="00B71B17"/>
    <w:rsid w:val="00B723C6"/>
    <w:rsid w:val="00B7724B"/>
    <w:rsid w:val="00B83F77"/>
    <w:rsid w:val="00B85181"/>
    <w:rsid w:val="00B854F2"/>
    <w:rsid w:val="00B86E40"/>
    <w:rsid w:val="00B901A7"/>
    <w:rsid w:val="00B90BCE"/>
    <w:rsid w:val="00B9146D"/>
    <w:rsid w:val="00B94968"/>
    <w:rsid w:val="00B95AF4"/>
    <w:rsid w:val="00B96323"/>
    <w:rsid w:val="00BA0D73"/>
    <w:rsid w:val="00BA7FC6"/>
    <w:rsid w:val="00BB15B0"/>
    <w:rsid w:val="00BB3726"/>
    <w:rsid w:val="00BB3A97"/>
    <w:rsid w:val="00BB46A9"/>
    <w:rsid w:val="00BB5372"/>
    <w:rsid w:val="00BB5B86"/>
    <w:rsid w:val="00BB7A00"/>
    <w:rsid w:val="00BD3168"/>
    <w:rsid w:val="00BE2C6C"/>
    <w:rsid w:val="00BE5041"/>
    <w:rsid w:val="00BE513D"/>
    <w:rsid w:val="00BE5F61"/>
    <w:rsid w:val="00BF13E8"/>
    <w:rsid w:val="00C01D9B"/>
    <w:rsid w:val="00C153D7"/>
    <w:rsid w:val="00C15BEE"/>
    <w:rsid w:val="00C15D5F"/>
    <w:rsid w:val="00C22716"/>
    <w:rsid w:val="00C23669"/>
    <w:rsid w:val="00C2631C"/>
    <w:rsid w:val="00C267C2"/>
    <w:rsid w:val="00C27E9A"/>
    <w:rsid w:val="00C311FE"/>
    <w:rsid w:val="00C3335D"/>
    <w:rsid w:val="00C33AA5"/>
    <w:rsid w:val="00C34610"/>
    <w:rsid w:val="00C35CAD"/>
    <w:rsid w:val="00C4050A"/>
    <w:rsid w:val="00C456B5"/>
    <w:rsid w:val="00C46B59"/>
    <w:rsid w:val="00C47078"/>
    <w:rsid w:val="00C47DAF"/>
    <w:rsid w:val="00C5058E"/>
    <w:rsid w:val="00C51929"/>
    <w:rsid w:val="00C56454"/>
    <w:rsid w:val="00C57183"/>
    <w:rsid w:val="00C611E8"/>
    <w:rsid w:val="00C615DD"/>
    <w:rsid w:val="00C65D4D"/>
    <w:rsid w:val="00C65DD0"/>
    <w:rsid w:val="00C66A56"/>
    <w:rsid w:val="00C66BD2"/>
    <w:rsid w:val="00C711E4"/>
    <w:rsid w:val="00C75778"/>
    <w:rsid w:val="00C76AF9"/>
    <w:rsid w:val="00C82469"/>
    <w:rsid w:val="00C845C4"/>
    <w:rsid w:val="00C84B73"/>
    <w:rsid w:val="00C84BA1"/>
    <w:rsid w:val="00C85846"/>
    <w:rsid w:val="00C874B1"/>
    <w:rsid w:val="00C87B0F"/>
    <w:rsid w:val="00C9040A"/>
    <w:rsid w:val="00C94BD5"/>
    <w:rsid w:val="00C94E43"/>
    <w:rsid w:val="00C957EC"/>
    <w:rsid w:val="00C95ED0"/>
    <w:rsid w:val="00C96058"/>
    <w:rsid w:val="00C96D1B"/>
    <w:rsid w:val="00C978A3"/>
    <w:rsid w:val="00CA23FE"/>
    <w:rsid w:val="00CB09D0"/>
    <w:rsid w:val="00CB3D30"/>
    <w:rsid w:val="00CC099F"/>
    <w:rsid w:val="00CC17AF"/>
    <w:rsid w:val="00CC3ECF"/>
    <w:rsid w:val="00CD0ECD"/>
    <w:rsid w:val="00CD30C4"/>
    <w:rsid w:val="00CD40BF"/>
    <w:rsid w:val="00CD4D66"/>
    <w:rsid w:val="00CD6426"/>
    <w:rsid w:val="00CD6774"/>
    <w:rsid w:val="00CE1D9E"/>
    <w:rsid w:val="00CE236E"/>
    <w:rsid w:val="00CF03D5"/>
    <w:rsid w:val="00CF1486"/>
    <w:rsid w:val="00CF3619"/>
    <w:rsid w:val="00CF3809"/>
    <w:rsid w:val="00CF41C3"/>
    <w:rsid w:val="00CF6C5F"/>
    <w:rsid w:val="00D004E0"/>
    <w:rsid w:val="00D00993"/>
    <w:rsid w:val="00D0467C"/>
    <w:rsid w:val="00D04C2B"/>
    <w:rsid w:val="00D102E7"/>
    <w:rsid w:val="00D117FB"/>
    <w:rsid w:val="00D12A98"/>
    <w:rsid w:val="00D13F65"/>
    <w:rsid w:val="00D1411B"/>
    <w:rsid w:val="00D14F3E"/>
    <w:rsid w:val="00D162FC"/>
    <w:rsid w:val="00D2506B"/>
    <w:rsid w:val="00D27788"/>
    <w:rsid w:val="00D32E9D"/>
    <w:rsid w:val="00D3418E"/>
    <w:rsid w:val="00D36785"/>
    <w:rsid w:val="00D377BA"/>
    <w:rsid w:val="00D40CA6"/>
    <w:rsid w:val="00D40F03"/>
    <w:rsid w:val="00D43896"/>
    <w:rsid w:val="00D44817"/>
    <w:rsid w:val="00D508BB"/>
    <w:rsid w:val="00D50CAF"/>
    <w:rsid w:val="00D52283"/>
    <w:rsid w:val="00D52DEF"/>
    <w:rsid w:val="00D52EEC"/>
    <w:rsid w:val="00D53A22"/>
    <w:rsid w:val="00D56616"/>
    <w:rsid w:val="00D56DAF"/>
    <w:rsid w:val="00D57F98"/>
    <w:rsid w:val="00D67338"/>
    <w:rsid w:val="00D73EAE"/>
    <w:rsid w:val="00D749FA"/>
    <w:rsid w:val="00D7732F"/>
    <w:rsid w:val="00D805FE"/>
    <w:rsid w:val="00D904F1"/>
    <w:rsid w:val="00D90ECC"/>
    <w:rsid w:val="00D91492"/>
    <w:rsid w:val="00D9149F"/>
    <w:rsid w:val="00D9354A"/>
    <w:rsid w:val="00D978E5"/>
    <w:rsid w:val="00DA0192"/>
    <w:rsid w:val="00DA0F79"/>
    <w:rsid w:val="00DA1DD3"/>
    <w:rsid w:val="00DA28B6"/>
    <w:rsid w:val="00DA3B66"/>
    <w:rsid w:val="00DA5489"/>
    <w:rsid w:val="00DA6A76"/>
    <w:rsid w:val="00DB44B9"/>
    <w:rsid w:val="00DB6BFC"/>
    <w:rsid w:val="00DB7417"/>
    <w:rsid w:val="00DC2F6B"/>
    <w:rsid w:val="00DD216D"/>
    <w:rsid w:val="00DD2B35"/>
    <w:rsid w:val="00DD6861"/>
    <w:rsid w:val="00DE10BE"/>
    <w:rsid w:val="00DE1D8D"/>
    <w:rsid w:val="00DE6CF4"/>
    <w:rsid w:val="00DE6DDC"/>
    <w:rsid w:val="00DE7DF3"/>
    <w:rsid w:val="00DF0CF1"/>
    <w:rsid w:val="00DF584D"/>
    <w:rsid w:val="00E04E72"/>
    <w:rsid w:val="00E05712"/>
    <w:rsid w:val="00E05C2D"/>
    <w:rsid w:val="00E0710F"/>
    <w:rsid w:val="00E12855"/>
    <w:rsid w:val="00E1316B"/>
    <w:rsid w:val="00E14362"/>
    <w:rsid w:val="00E151E4"/>
    <w:rsid w:val="00E16D5E"/>
    <w:rsid w:val="00E172B7"/>
    <w:rsid w:val="00E21C4F"/>
    <w:rsid w:val="00E23BE2"/>
    <w:rsid w:val="00E24409"/>
    <w:rsid w:val="00E25E92"/>
    <w:rsid w:val="00E325EA"/>
    <w:rsid w:val="00E33595"/>
    <w:rsid w:val="00E40314"/>
    <w:rsid w:val="00E4226D"/>
    <w:rsid w:val="00E44510"/>
    <w:rsid w:val="00E4681E"/>
    <w:rsid w:val="00E46C7F"/>
    <w:rsid w:val="00E50016"/>
    <w:rsid w:val="00E5105A"/>
    <w:rsid w:val="00E51DB7"/>
    <w:rsid w:val="00E54353"/>
    <w:rsid w:val="00E5561F"/>
    <w:rsid w:val="00E5787D"/>
    <w:rsid w:val="00E63F18"/>
    <w:rsid w:val="00E66A89"/>
    <w:rsid w:val="00E718FB"/>
    <w:rsid w:val="00E73046"/>
    <w:rsid w:val="00E75541"/>
    <w:rsid w:val="00E810B3"/>
    <w:rsid w:val="00E85ED4"/>
    <w:rsid w:val="00E91560"/>
    <w:rsid w:val="00E91C1E"/>
    <w:rsid w:val="00E93183"/>
    <w:rsid w:val="00E95B76"/>
    <w:rsid w:val="00E95EB9"/>
    <w:rsid w:val="00E963A4"/>
    <w:rsid w:val="00E96A69"/>
    <w:rsid w:val="00E96B0D"/>
    <w:rsid w:val="00E97974"/>
    <w:rsid w:val="00E97C2C"/>
    <w:rsid w:val="00EA15DD"/>
    <w:rsid w:val="00EA273D"/>
    <w:rsid w:val="00EA58C3"/>
    <w:rsid w:val="00EB62E5"/>
    <w:rsid w:val="00EC266E"/>
    <w:rsid w:val="00EC41D7"/>
    <w:rsid w:val="00ED305A"/>
    <w:rsid w:val="00ED306E"/>
    <w:rsid w:val="00ED4319"/>
    <w:rsid w:val="00ED65A7"/>
    <w:rsid w:val="00ED7412"/>
    <w:rsid w:val="00EE236B"/>
    <w:rsid w:val="00EE4E29"/>
    <w:rsid w:val="00EF2EE9"/>
    <w:rsid w:val="00EF2F0C"/>
    <w:rsid w:val="00EF3FD2"/>
    <w:rsid w:val="00EF613B"/>
    <w:rsid w:val="00EF6388"/>
    <w:rsid w:val="00F03339"/>
    <w:rsid w:val="00F034DF"/>
    <w:rsid w:val="00F07C29"/>
    <w:rsid w:val="00F130DD"/>
    <w:rsid w:val="00F135CC"/>
    <w:rsid w:val="00F1594B"/>
    <w:rsid w:val="00F15E91"/>
    <w:rsid w:val="00F163B7"/>
    <w:rsid w:val="00F17049"/>
    <w:rsid w:val="00F215BF"/>
    <w:rsid w:val="00F2254D"/>
    <w:rsid w:val="00F23916"/>
    <w:rsid w:val="00F30D90"/>
    <w:rsid w:val="00F41094"/>
    <w:rsid w:val="00F418F2"/>
    <w:rsid w:val="00F4246E"/>
    <w:rsid w:val="00F4286D"/>
    <w:rsid w:val="00F43592"/>
    <w:rsid w:val="00F43E29"/>
    <w:rsid w:val="00F44668"/>
    <w:rsid w:val="00F44E8D"/>
    <w:rsid w:val="00F4705E"/>
    <w:rsid w:val="00F51F0F"/>
    <w:rsid w:val="00F55E23"/>
    <w:rsid w:val="00F636AD"/>
    <w:rsid w:val="00F64087"/>
    <w:rsid w:val="00F66105"/>
    <w:rsid w:val="00F66B25"/>
    <w:rsid w:val="00F76FFF"/>
    <w:rsid w:val="00F81254"/>
    <w:rsid w:val="00F81C2F"/>
    <w:rsid w:val="00F9347E"/>
    <w:rsid w:val="00F966E2"/>
    <w:rsid w:val="00FA024F"/>
    <w:rsid w:val="00FA1131"/>
    <w:rsid w:val="00FA3457"/>
    <w:rsid w:val="00FA6711"/>
    <w:rsid w:val="00FB1980"/>
    <w:rsid w:val="00FB62FE"/>
    <w:rsid w:val="00FC195F"/>
    <w:rsid w:val="00FC26FD"/>
    <w:rsid w:val="00FC5805"/>
    <w:rsid w:val="00FC6533"/>
    <w:rsid w:val="00FC6C52"/>
    <w:rsid w:val="00FC6E1F"/>
    <w:rsid w:val="00FC6F10"/>
    <w:rsid w:val="00FC7732"/>
    <w:rsid w:val="00FD001F"/>
    <w:rsid w:val="00FD1892"/>
    <w:rsid w:val="00FD198D"/>
    <w:rsid w:val="00FD4FF7"/>
    <w:rsid w:val="00FD5044"/>
    <w:rsid w:val="00FD67AC"/>
    <w:rsid w:val="00FD6D40"/>
    <w:rsid w:val="00FF28A7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7E76FD-D87B-437B-BF98-D1E8AA78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2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3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84415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numbering" w:customStyle="1" w:styleId="12">
    <w:name w:val="Нет списка1"/>
    <w:next w:val="a2"/>
    <w:uiPriority w:val="99"/>
    <w:semiHidden/>
    <w:unhideWhenUsed/>
    <w:rsid w:val="00C9040A"/>
  </w:style>
  <w:style w:type="character" w:styleId="ab">
    <w:name w:val="FollowedHyperlink"/>
    <w:basedOn w:val="a0"/>
    <w:uiPriority w:val="99"/>
    <w:semiHidden/>
    <w:unhideWhenUsed/>
    <w:rsid w:val="008226BB"/>
    <w:rPr>
      <w:color w:val="800080"/>
      <w:u w:val="single"/>
    </w:rPr>
  </w:style>
  <w:style w:type="paragraph" w:customStyle="1" w:styleId="xl66">
    <w:name w:val="xl66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"/>
    <w:rsid w:val="008226B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8226BB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8226BB"/>
    <w:pPr>
      <w:spacing w:before="100" w:beforeAutospacing="1" w:after="100" w:afterAutospacing="1"/>
    </w:pPr>
    <w:rPr>
      <w:sz w:val="22"/>
      <w:szCs w:val="22"/>
    </w:rPr>
  </w:style>
  <w:style w:type="paragraph" w:customStyle="1" w:styleId="xl70">
    <w:name w:val="xl70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226BB"/>
    <w:pP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8226BB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1">
    <w:name w:val="xl81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3">
    <w:name w:val="xl83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5">
    <w:name w:val="xl85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"/>
    <w:rsid w:val="008226BB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822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8226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822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5">
    <w:name w:val="xl95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226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7">
    <w:name w:val="xl97"/>
    <w:basedOn w:val="a"/>
    <w:rsid w:val="00822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82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"/>
    <w:rsid w:val="008226BB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0">
    <w:name w:val="xl100"/>
    <w:basedOn w:val="a"/>
    <w:rsid w:val="00822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8226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822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BB7A0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B7A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BB7A0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B7A0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35C10-DFCE-4E96-B4FC-684F2627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1</Pages>
  <Words>1610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Парецкая Алла Владимировна</dc:creator>
  <cp:lastModifiedBy>Пегуров Владимир Александрович</cp:lastModifiedBy>
  <cp:revision>21</cp:revision>
  <cp:lastPrinted>2020-08-10T03:13:00Z</cp:lastPrinted>
  <dcterms:created xsi:type="dcterms:W3CDTF">2022-02-24T04:46:00Z</dcterms:created>
  <dcterms:modified xsi:type="dcterms:W3CDTF">2022-12-19T05:44:00Z</dcterms:modified>
</cp:coreProperties>
</file>